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B733FF" w:rsidRPr="003F7377" w14:paraId="15EAF338" w14:textId="77777777" w:rsidTr="00E911C0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B38EE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42F4386C" wp14:editId="2E2566EB">
                  <wp:extent cx="2688044" cy="672011"/>
                  <wp:effectExtent l="0" t="0" r="444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3EEE3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9B02793" w14:textId="77777777" w:rsidR="00E911C0" w:rsidRPr="003F7377" w:rsidRDefault="00E911C0" w:rsidP="00E911C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sz w:val="10"/>
                <w:szCs w:val="10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b/>
                <w:bCs/>
                <w:caps/>
                <w:sz w:val="10"/>
                <w:szCs w:val="10"/>
                <w:lang w:val="pt-BR"/>
              </w:rPr>
              <w:t xml:space="preserve">A preencher pelos </w:t>
            </w:r>
            <w:r w:rsidRPr="003F7377">
              <w:rPr>
                <w:rFonts w:ascii="Times New Roman" w:eastAsia="Times New Roman" w:hAnsi="Times New Roman" w:cs="Times New Roman"/>
                <w:b/>
                <w:bCs/>
                <w:caps/>
                <w:sz w:val="10"/>
                <w:szCs w:val="10"/>
                <w:lang w:val="pt-BR"/>
              </w:rPr>
              <w:br/>
              <w:t>serviços administrativos</w:t>
            </w:r>
          </w:p>
        </w:tc>
      </w:tr>
      <w:tr w:rsidR="00B733FF" w:rsidRPr="003F7377" w14:paraId="681021F0" w14:textId="77777777" w:rsidTr="00E911C0">
        <w:trPr>
          <w:trHeight w:hRule="exact" w:val="227"/>
        </w:trPr>
        <w:tc>
          <w:tcPr>
            <w:tcW w:w="7046" w:type="dxa"/>
            <w:vMerge/>
          </w:tcPr>
          <w:p w14:paraId="71816363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EC813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6DE452A" w14:textId="0DC84D65" w:rsidR="00E911C0" w:rsidRPr="003F7377" w:rsidRDefault="00E911C0" w:rsidP="00E911C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  <w:t xml:space="preserve">Registo </w:t>
            </w:r>
            <w:r w:rsidR="008472D1"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  <w:t>m</w:t>
            </w:r>
            <w:r w:rsidRPr="003F7377"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  <w:t>GD nº</w:t>
            </w:r>
          </w:p>
        </w:tc>
      </w:tr>
      <w:tr w:rsidR="00B733FF" w:rsidRPr="003F7377" w14:paraId="4BF239EC" w14:textId="77777777" w:rsidTr="00E911C0">
        <w:trPr>
          <w:trHeight w:hRule="exact" w:val="227"/>
        </w:trPr>
        <w:tc>
          <w:tcPr>
            <w:tcW w:w="7046" w:type="dxa"/>
            <w:vMerge/>
          </w:tcPr>
          <w:p w14:paraId="4DF2F18B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936E9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42C8B8B" w14:textId="77777777" w:rsidR="00E911C0" w:rsidRPr="003F7377" w:rsidRDefault="00E911C0" w:rsidP="00E911C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instrText xml:space="preserve"> FORMTEXT </w:instrText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separate"/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end"/>
            </w:r>
            <w:bookmarkEnd w:id="0"/>
          </w:p>
        </w:tc>
      </w:tr>
      <w:tr w:rsidR="00B733FF" w:rsidRPr="003F7377" w14:paraId="509641E6" w14:textId="77777777" w:rsidTr="00E911C0">
        <w:trPr>
          <w:trHeight w:hRule="exact" w:val="227"/>
        </w:trPr>
        <w:tc>
          <w:tcPr>
            <w:tcW w:w="7046" w:type="dxa"/>
            <w:vMerge/>
          </w:tcPr>
          <w:p w14:paraId="26A4F830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22108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549F059" w14:textId="77777777" w:rsidR="00E911C0" w:rsidRPr="003F7377" w:rsidRDefault="00E911C0" w:rsidP="00E911C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  <w:t>Data</w:t>
            </w:r>
          </w:p>
        </w:tc>
      </w:tr>
      <w:tr w:rsidR="00B733FF" w:rsidRPr="003F7377" w14:paraId="2FB9B78A" w14:textId="77777777" w:rsidTr="00E911C0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AFDE8" w14:textId="77777777" w:rsidR="00E911C0" w:rsidRPr="003F7377" w:rsidRDefault="00E911C0" w:rsidP="00E911C0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Exmº. Senhor</w:t>
            </w:r>
          </w:p>
          <w:p w14:paraId="369B6F98" w14:textId="77777777" w:rsidR="00E911C0" w:rsidRPr="003F7377" w:rsidRDefault="00E911C0" w:rsidP="00E911C0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4EA8C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176A58C" w14:textId="77777777" w:rsidR="00E911C0" w:rsidRPr="003F7377" w:rsidRDefault="00E911C0" w:rsidP="00E911C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instrText xml:space="preserve"> FORMTEXT </w:instrText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separate"/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end"/>
            </w:r>
            <w:bookmarkEnd w:id="1"/>
          </w:p>
        </w:tc>
      </w:tr>
      <w:tr w:rsidR="00B733FF" w:rsidRPr="003F7377" w14:paraId="48AAD116" w14:textId="77777777" w:rsidTr="00E911C0">
        <w:trPr>
          <w:trHeight w:hRule="exact" w:val="227"/>
        </w:trPr>
        <w:tc>
          <w:tcPr>
            <w:tcW w:w="7046" w:type="dxa"/>
            <w:vMerge/>
          </w:tcPr>
          <w:p w14:paraId="02C2EE25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6C016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E73B9C6" w14:textId="77777777" w:rsidR="00E911C0" w:rsidRPr="003F7377" w:rsidRDefault="00E911C0" w:rsidP="00E911C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  <w:t>Processo nº</w:t>
            </w:r>
          </w:p>
        </w:tc>
      </w:tr>
      <w:tr w:rsidR="00B733FF" w:rsidRPr="003F7377" w14:paraId="3D2607A5" w14:textId="77777777" w:rsidTr="00E911C0">
        <w:trPr>
          <w:trHeight w:hRule="exact" w:val="227"/>
        </w:trPr>
        <w:tc>
          <w:tcPr>
            <w:tcW w:w="7046" w:type="dxa"/>
            <w:vMerge/>
          </w:tcPr>
          <w:p w14:paraId="5C2426B0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D04C7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CDD3424" w14:textId="77777777" w:rsidR="00E911C0" w:rsidRPr="003F7377" w:rsidRDefault="00E911C0" w:rsidP="00E911C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instrText xml:space="preserve"> FORMTEXT </w:instrText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separate"/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end"/>
            </w:r>
            <w:bookmarkEnd w:id="2"/>
          </w:p>
        </w:tc>
      </w:tr>
      <w:tr w:rsidR="00B733FF" w:rsidRPr="003F7377" w14:paraId="52B4031C" w14:textId="77777777" w:rsidTr="00E911C0">
        <w:trPr>
          <w:trHeight w:hRule="exact" w:val="227"/>
        </w:trPr>
        <w:tc>
          <w:tcPr>
            <w:tcW w:w="7046" w:type="dxa"/>
            <w:vMerge/>
          </w:tcPr>
          <w:p w14:paraId="7700121D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3E62F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E627875" w14:textId="3B26B39F" w:rsidR="00E911C0" w:rsidRPr="003F7377" w:rsidRDefault="00E911C0" w:rsidP="00E911C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</w:pPr>
          </w:p>
        </w:tc>
      </w:tr>
    </w:tbl>
    <w:p w14:paraId="305FEC87" w14:textId="1DEB72C7" w:rsidR="00264CDA" w:rsidRPr="003F7377" w:rsidRDefault="00E73C05" w:rsidP="009D1A89">
      <w:pPr>
        <w:pStyle w:val="2TITULO"/>
        <w:spacing w:before="9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Alteraç</w:t>
      </w:r>
      <w:r w:rsidR="00272A7A">
        <w:rPr>
          <w:rFonts w:ascii="Times New Roman" w:hAnsi="Times New Roman" w:cs="Times New Roman"/>
          <w:color w:val="auto"/>
        </w:rPr>
        <w:t>ões durante a execução da obra – comunicação prévia</w:t>
      </w:r>
    </w:p>
    <w:p w14:paraId="6B01CCE9" w14:textId="77777777" w:rsidR="00D346C3" w:rsidRPr="008D1474" w:rsidRDefault="00D346C3" w:rsidP="00D346C3">
      <w:pPr>
        <w:pStyle w:val="5CAMPOSEPARADOR"/>
        <w:outlineLvl w:val="0"/>
        <w:rPr>
          <w:rFonts w:ascii="Times New Roman" w:hAnsi="Times New Roman" w:cs="Times New Roman"/>
        </w:rPr>
      </w:pPr>
      <w:bookmarkStart w:id="3" w:name="_Hlk9011978"/>
      <w:bookmarkStart w:id="4" w:name="_Hlk9848050"/>
      <w:r w:rsidRPr="008D1474">
        <w:rPr>
          <w:rFonts w:ascii="Times New Roman" w:hAnsi="Times New Roman" w:cs="Times New Roman"/>
        </w:rPr>
        <w:t>REQUERENTE</w:t>
      </w:r>
    </w:p>
    <w:p w14:paraId="4BA65459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5" w:name="_Hlk35334564"/>
      <w:bookmarkEnd w:id="3"/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bookmarkStart w:id="6" w:name="_Hlk35334533"/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bookmarkEnd w:id="6"/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6FEC0FC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7" w:name="_Hlk8655707"/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63E578B" w14:textId="77777777" w:rsidR="006F0B3D" w:rsidRPr="006F0B3D" w:rsidRDefault="006F0B3D" w:rsidP="006F0B3D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8" w:name="_Hlk8986123"/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0B13ABA" w14:textId="77777777" w:rsidR="006F0B3D" w:rsidRPr="006F0B3D" w:rsidRDefault="006F0B3D" w:rsidP="006F0B3D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9" w:name="_Hlk35357593"/>
      <w:bookmarkEnd w:id="8"/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6F0B3D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6F0B3D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6F0B3D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9"/>
    <w:p w14:paraId="7A26B321" w14:textId="77777777" w:rsidR="006F0B3D" w:rsidRPr="006F0B3D" w:rsidRDefault="006F0B3D" w:rsidP="006F0B3D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bookmarkStart w:id="10" w:name="_Hlk8983129"/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bookmarkEnd w:id="7"/>
      <w:bookmarkEnd w:id="10"/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9B2F6B8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1AFC2E4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 </w:t>
      </w:r>
      <w:r w:rsidRPr="006F0B3D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</w:r>
      <w:r w:rsidRPr="006F0B3D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separate"/>
      </w:r>
      <w:r w:rsidRPr="006F0B3D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6F0B3D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6F0B3D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6F0B3D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6F0B3D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6F0B3D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ED47AB2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873DEA5" w14:textId="77777777" w:rsidR="006F0B3D" w:rsidRPr="006F0B3D" w:rsidRDefault="006F0B3D" w:rsidP="006F0B3D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Na qualidade de: </w:t>
      </w:r>
      <w:r w:rsidRPr="006F0B3D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5"/>
    <w:p w14:paraId="40315401" w14:textId="77777777" w:rsidR="006F0B3D" w:rsidRPr="006F0B3D" w:rsidRDefault="006F0B3D" w:rsidP="006F0B3D">
      <w:pPr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6F0B3D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REpresentante</w:t>
      </w:r>
    </w:p>
    <w:p w14:paraId="3F709210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CA058A3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E75437A" w14:textId="77777777" w:rsidR="006F0B3D" w:rsidRPr="006F0B3D" w:rsidRDefault="006F0B3D" w:rsidP="006F0B3D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3AA6621" w14:textId="77777777" w:rsidR="006F0B3D" w:rsidRPr="006F0B3D" w:rsidRDefault="006F0B3D" w:rsidP="006F0B3D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6F0B3D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6F0B3D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6F0B3D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B1CCC69" w14:textId="77777777" w:rsidR="006F0B3D" w:rsidRPr="006F0B3D" w:rsidRDefault="006F0B3D" w:rsidP="006F0B3D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ADAE2D7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A3D0DF9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procuração Online (Código)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34DE850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5371AF5" w14:textId="77777777" w:rsidR="00D346C3" w:rsidRPr="008D1474" w:rsidRDefault="00D346C3" w:rsidP="00D346C3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8D1474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0E1211D5" w14:textId="77777777" w:rsidR="00D346C3" w:rsidRPr="008D1474" w:rsidRDefault="00FD62E7" w:rsidP="00D346C3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6C3" w:rsidRPr="008D1474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D346C3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D346C3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6C3" w:rsidRPr="008D1474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D346C3" w:rsidRPr="008D1474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D346C3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D346C3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6C3" w:rsidRPr="008D1474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D346C3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Mandatário</w:t>
      </w:r>
      <w:r w:rsidR="00D346C3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6C3" w:rsidRPr="008D1474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D346C3" w:rsidRPr="008D1474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D346C3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D346C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D346C3" w:rsidRPr="008D147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346C3" w:rsidRPr="008D147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D346C3" w:rsidRPr="008D147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D346C3" w:rsidRPr="008D147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D346C3" w:rsidRPr="008D147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346C3" w:rsidRPr="008D147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346C3" w:rsidRPr="008D147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346C3" w:rsidRPr="008D147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346C3" w:rsidRPr="008D147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346C3" w:rsidRPr="008D147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164836" w:rsidRPr="008D1474">
        <w:rPr>
          <w:rFonts w:ascii="Times New Roman" w:eastAsia="Times New Roman" w:hAnsi="Times New Roman" w:cs="Times New Roman"/>
          <w:sz w:val="16"/>
          <w:szCs w:val="16"/>
          <w:shd w:val="clear" w:color="auto" w:fill="E7E6E6"/>
          <w:lang w:val="pt-BR"/>
        </w:rPr>
        <w:tab/>
      </w:r>
    </w:p>
    <w:p w14:paraId="6642D046" w14:textId="77777777" w:rsidR="003F7377" w:rsidRPr="003F7377" w:rsidRDefault="003F7377" w:rsidP="003F7377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3F7377">
        <w:rPr>
          <w:rFonts w:ascii="Times New Roman" w:hAnsi="Times New Roman" w:cs="Times New Roman"/>
        </w:rPr>
        <w:t>PEDIDO</w:t>
      </w:r>
    </w:p>
    <w:bookmarkEnd w:id="4"/>
    <w:p w14:paraId="45B43546" w14:textId="1252C8BE" w:rsidR="00F04024" w:rsidRDefault="00E73C05" w:rsidP="00F02839">
      <w:pPr>
        <w:pStyle w:val="3TITULO"/>
        <w:keepNext/>
        <w:spacing w:after="120"/>
        <w:outlineLvl w:val="0"/>
        <w:rPr>
          <w:rFonts w:ascii="Times New Roman" w:hAnsi="Times New Roman" w:cs="Times New Roman"/>
          <w:sz w:val="16"/>
          <w:szCs w:val="16"/>
        </w:rPr>
      </w:pPr>
      <w:r w:rsidRPr="00D505EA">
        <w:rPr>
          <w:rFonts w:ascii="Times New Roman" w:hAnsi="Times New Roman" w:cs="Times New Roman"/>
          <w:sz w:val="16"/>
          <w:szCs w:val="16"/>
        </w:rPr>
        <w:t xml:space="preserve">VEM </w:t>
      </w:r>
      <w:r w:rsidR="00F04024">
        <w:rPr>
          <w:rFonts w:ascii="Times New Roman" w:hAnsi="Times New Roman" w:cs="Times New Roman"/>
          <w:sz w:val="16"/>
          <w:szCs w:val="16"/>
        </w:rPr>
        <w:t>apresentar</w:t>
      </w:r>
      <w:r w:rsidR="00E76685" w:rsidRPr="00E76685">
        <w:rPr>
          <w:rFonts w:ascii="Times New Roman" w:hAnsi="Times New Roman" w:cs="Times New Roman"/>
          <w:sz w:val="16"/>
          <w:szCs w:val="16"/>
        </w:rPr>
        <w:t xml:space="preserve"> </w:t>
      </w:r>
      <w:r w:rsidR="00F02839">
        <w:rPr>
          <w:rFonts w:ascii="Times New Roman" w:hAnsi="Times New Roman" w:cs="Times New Roman"/>
          <w:sz w:val="16"/>
          <w:szCs w:val="16"/>
        </w:rPr>
        <w:t xml:space="preserve">Comunicação prévia </w:t>
      </w:r>
      <w:r w:rsidRPr="00D8465B">
        <w:rPr>
          <w:rFonts w:ascii="Times New Roman" w:hAnsi="Times New Roman" w:cs="Times New Roman"/>
          <w:sz w:val="16"/>
          <w:szCs w:val="16"/>
        </w:rPr>
        <w:t>NO ÂMBITO DO PROCESSO A SEGUIR IDENTIFICADO</w:t>
      </w:r>
      <w:r>
        <w:rPr>
          <w:rFonts w:ascii="Times New Roman" w:hAnsi="Times New Roman" w:cs="Times New Roman"/>
          <w:sz w:val="16"/>
          <w:szCs w:val="16"/>
        </w:rPr>
        <w:t>:</w:t>
      </w:r>
    </w:p>
    <w:bookmarkStart w:id="11" w:name="_Hlk79418928"/>
    <w:p w14:paraId="0C8876DC" w14:textId="2670A930" w:rsidR="00914D6A" w:rsidRDefault="00FD62E7" w:rsidP="00914D6A">
      <w:pPr>
        <w:pStyle w:val="NormalWeb"/>
        <w:spacing w:before="57" w:beforeAutospacing="0" w:after="57" w:line="276" w:lineRule="auto"/>
        <w:rPr>
          <w:color w:val="000000"/>
          <w:sz w:val="20"/>
          <w:szCs w:val="20"/>
        </w:rPr>
      </w:pPr>
      <w:sdt>
        <w:sdtPr>
          <w:rPr>
            <w:rStyle w:val="0QUADRADO"/>
            <w:rFonts w:ascii="Times New Roman" w:cs="Times New Roman"/>
          </w:rPr>
          <w:id w:val="1140377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914D6A">
            <w:rPr>
              <w:rStyle w:val="0QUADRADO"/>
              <w:rFonts w:ascii="MS Gothic" w:eastAsia="MS Gothic" w:hAnsi="MS Gothic" w:cs="Times New Roman" w:hint="eastAsia"/>
            </w:rPr>
            <w:t>☐</w:t>
          </w:r>
        </w:sdtContent>
      </w:sdt>
      <w:r w:rsidR="00914D6A">
        <w:rPr>
          <w:color w:val="000000"/>
          <w:sz w:val="20"/>
          <w:szCs w:val="20"/>
        </w:rPr>
        <w:t xml:space="preserve"> </w:t>
      </w:r>
      <w:r w:rsidR="00F02839" w:rsidRPr="00F02839">
        <w:rPr>
          <w:color w:val="000000"/>
          <w:sz w:val="20"/>
          <w:szCs w:val="20"/>
        </w:rPr>
        <w:t xml:space="preserve"> </w:t>
      </w:r>
      <w:r w:rsidR="00673B4B">
        <w:rPr>
          <w:color w:val="000000"/>
          <w:sz w:val="20"/>
          <w:szCs w:val="20"/>
        </w:rPr>
        <w:t>A</w:t>
      </w:r>
      <w:r w:rsidR="00F02839" w:rsidRPr="00F02839">
        <w:rPr>
          <w:color w:val="000000"/>
          <w:sz w:val="20"/>
          <w:szCs w:val="20"/>
        </w:rPr>
        <w:t xml:space="preserve">lterações a efetuar em obra (n.º 1 </w:t>
      </w:r>
      <w:r w:rsidR="001F3DFF">
        <w:rPr>
          <w:color w:val="000000"/>
          <w:sz w:val="20"/>
          <w:szCs w:val="20"/>
        </w:rPr>
        <w:t xml:space="preserve">e 3 </w:t>
      </w:r>
      <w:r w:rsidR="00F02839" w:rsidRPr="00F02839">
        <w:rPr>
          <w:color w:val="000000"/>
          <w:sz w:val="20"/>
          <w:szCs w:val="20"/>
        </w:rPr>
        <w:t xml:space="preserve">do </w:t>
      </w:r>
      <w:proofErr w:type="spellStart"/>
      <w:r w:rsidR="001F3DFF" w:rsidRPr="00F02839">
        <w:rPr>
          <w:color w:val="000000"/>
          <w:sz w:val="20"/>
          <w:szCs w:val="20"/>
        </w:rPr>
        <w:t>art</w:t>
      </w:r>
      <w:proofErr w:type="spellEnd"/>
      <w:r w:rsidR="001F3DFF" w:rsidRPr="00F02839">
        <w:rPr>
          <w:color w:val="000000"/>
          <w:sz w:val="20"/>
          <w:szCs w:val="20"/>
        </w:rPr>
        <w:t>.º</w:t>
      </w:r>
      <w:r w:rsidR="00F02839" w:rsidRPr="00F02839">
        <w:rPr>
          <w:color w:val="000000"/>
          <w:sz w:val="20"/>
          <w:szCs w:val="20"/>
        </w:rPr>
        <w:t>. 83.º do RJUE)</w:t>
      </w:r>
      <w:r w:rsidR="00F02839">
        <w:rPr>
          <w:color w:val="000000"/>
          <w:sz w:val="20"/>
          <w:szCs w:val="20"/>
        </w:rPr>
        <w:t>;</w:t>
      </w:r>
    </w:p>
    <w:bookmarkEnd w:id="11"/>
    <w:p w14:paraId="5A64A21A" w14:textId="49A40637" w:rsidR="00914D6A" w:rsidRDefault="00BB3F6F" w:rsidP="00E73C05">
      <w:pPr>
        <w:pStyle w:val="3TITULO"/>
        <w:keepNext/>
        <w:outlineLvl w:val="0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de :</w:t>
      </w:r>
      <w:proofErr w:type="gramEnd"/>
    </w:p>
    <w:bookmarkStart w:id="12" w:name="_Hlk77010953"/>
    <w:p w14:paraId="01FAD5D1" w14:textId="575941E3" w:rsidR="00E73C05" w:rsidRPr="00E73C05" w:rsidRDefault="00FD62E7" w:rsidP="0022663B">
      <w:pPr>
        <w:pStyle w:val="4TEXTOSEMESPAO"/>
        <w:tabs>
          <w:tab w:val="left" w:pos="4395"/>
          <w:tab w:val="left" w:pos="6663"/>
        </w:tabs>
        <w:spacing w:before="120"/>
        <w:ind w:left="851"/>
        <w:rPr>
          <w:rFonts w:ascii="Times New Roman" w:hAnsi="Times New Roman" w:cs="Times New Roman"/>
          <w:color w:val="auto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11490192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914D6A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bookmarkEnd w:id="12"/>
      <w:r w:rsidR="003E72AB" w:rsidRPr="003F7377">
        <w:rPr>
          <w:rStyle w:val="0QUADRADO"/>
          <w:rFonts w:ascii="Times New Roman" w:hAnsi="Times New Roman" w:cs="Times New Roman"/>
          <w:color w:val="auto"/>
        </w:rPr>
        <w:t xml:space="preserve"> </w:t>
      </w:r>
      <w:r w:rsidR="00E73C05" w:rsidRPr="00E73C05">
        <w:rPr>
          <w:rFonts w:ascii="Times New Roman" w:hAnsi="Times New Roman" w:cs="Times New Roman"/>
          <w:color w:val="auto"/>
        </w:rPr>
        <w:t>Obras de Edificação e Demolição</w:t>
      </w:r>
      <w:r w:rsidR="00E73C05">
        <w:rPr>
          <w:rFonts w:ascii="Times New Roman" w:hAnsi="Times New Roman" w:cs="Times New Roman"/>
          <w:color w:val="auto"/>
        </w:rPr>
        <w:t xml:space="preserve"> </w:t>
      </w:r>
      <w:r w:rsidR="00E73C05">
        <w:rPr>
          <w:rFonts w:ascii="Times New Roman" w:hAnsi="Times New Roman" w:cs="Times New Roman"/>
          <w:color w:val="auto"/>
        </w:rPr>
        <w:tab/>
      </w:r>
      <w:sdt>
        <w:sdtPr>
          <w:rPr>
            <w:rStyle w:val="0QUADRADO"/>
            <w:rFonts w:ascii="Times New Roman" w:hAnsi="Times New Roman" w:cs="Times New Roman"/>
            <w:color w:val="auto"/>
          </w:rPr>
          <w:id w:val="1717662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22663B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E73C05">
        <w:rPr>
          <w:rFonts w:ascii="Times New Roman" w:hAnsi="Times New Roman" w:cs="Times New Roman"/>
          <w:color w:val="auto"/>
        </w:rPr>
        <w:t xml:space="preserve"> </w:t>
      </w:r>
      <w:r w:rsidR="00E73C05" w:rsidRPr="00E73C05">
        <w:rPr>
          <w:rFonts w:ascii="Times New Roman" w:hAnsi="Times New Roman" w:cs="Times New Roman"/>
          <w:color w:val="auto"/>
        </w:rPr>
        <w:t xml:space="preserve">Obras de urbanização </w:t>
      </w:r>
      <w:r w:rsidR="00E73C05">
        <w:rPr>
          <w:rFonts w:ascii="Times New Roman" w:hAnsi="Times New Roman" w:cs="Times New Roman"/>
          <w:color w:val="auto"/>
        </w:rPr>
        <w:tab/>
      </w:r>
      <w:sdt>
        <w:sdtPr>
          <w:rPr>
            <w:rStyle w:val="0QUADRADO"/>
            <w:rFonts w:ascii="Times New Roman" w:hAnsi="Times New Roman" w:cs="Times New Roman"/>
            <w:color w:val="auto"/>
          </w:rPr>
          <w:id w:val="-6808152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E73C05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E73C05">
        <w:rPr>
          <w:rFonts w:ascii="Times New Roman" w:hAnsi="Times New Roman" w:cs="Times New Roman"/>
          <w:color w:val="auto"/>
        </w:rPr>
        <w:t xml:space="preserve"> </w:t>
      </w:r>
      <w:r w:rsidR="00E73C05" w:rsidRPr="00E73C05">
        <w:rPr>
          <w:rFonts w:ascii="Times New Roman" w:hAnsi="Times New Roman" w:cs="Times New Roman"/>
          <w:color w:val="auto"/>
        </w:rPr>
        <w:t>Operações de loteamento</w:t>
      </w:r>
    </w:p>
    <w:p w14:paraId="2A7A958F" w14:textId="0572723D" w:rsidR="00E73C05" w:rsidRPr="00E73C05" w:rsidRDefault="00FD62E7" w:rsidP="0022663B">
      <w:pPr>
        <w:pStyle w:val="4TEXTOSEMESPAO"/>
        <w:tabs>
          <w:tab w:val="left" w:pos="4111"/>
          <w:tab w:val="left" w:pos="4395"/>
        </w:tabs>
        <w:spacing w:before="120"/>
        <w:ind w:left="851"/>
        <w:rPr>
          <w:rFonts w:ascii="Times New Roman" w:hAnsi="Times New Roman" w:cs="Times New Roman"/>
          <w:color w:val="auto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-20711089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842DE3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E73C05" w:rsidRPr="00E73C05">
        <w:rPr>
          <w:rFonts w:ascii="Times New Roman" w:hAnsi="Times New Roman" w:cs="Times New Roman"/>
          <w:color w:val="auto"/>
        </w:rPr>
        <w:t xml:space="preserve"> Trabalhos de remodelação de terrenos</w:t>
      </w:r>
      <w:r w:rsidR="00E73C05">
        <w:rPr>
          <w:rFonts w:ascii="Times New Roman" w:hAnsi="Times New Roman" w:cs="Times New Roman"/>
          <w:color w:val="auto"/>
        </w:rPr>
        <w:tab/>
      </w:r>
      <w:sdt>
        <w:sdtPr>
          <w:rPr>
            <w:rStyle w:val="0QUADRADO"/>
            <w:rFonts w:ascii="Times New Roman" w:hAnsi="Times New Roman" w:cs="Times New Roman"/>
            <w:color w:val="auto"/>
          </w:rPr>
          <w:id w:val="-15907705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E73C05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E73C05" w:rsidRPr="00E73C05">
        <w:rPr>
          <w:rFonts w:ascii="Times New Roman" w:hAnsi="Times New Roman" w:cs="Times New Roman"/>
          <w:color w:val="auto"/>
        </w:rPr>
        <w:t xml:space="preserve"> Outras operações urbanísticas</w:t>
      </w:r>
    </w:p>
    <w:p w14:paraId="41BF863D" w14:textId="77777777" w:rsidR="00020DDE" w:rsidRPr="003F7377" w:rsidRDefault="00FD62E7" w:rsidP="004B63BF">
      <w:pPr>
        <w:pStyle w:val="4TEXTOSEMESPAO"/>
        <w:spacing w:before="240"/>
        <w:rPr>
          <w:rFonts w:ascii="Times New Roman" w:hAnsi="Times New Roman" w:cs="Times New Roman"/>
          <w:color w:val="auto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-11581428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3F7377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B36A28" w:rsidRPr="003F7377">
        <w:rPr>
          <w:rStyle w:val="0QUADRADO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36A28" w:rsidRPr="003F7377">
        <w:rPr>
          <w:rFonts w:ascii="Times New Roman" w:hAnsi="Times New Roman" w:cs="Times New Roman"/>
          <w:color w:val="auto"/>
        </w:rPr>
        <w:t xml:space="preserve">O licenciamento da ocupação do espaço público </w:t>
      </w:r>
      <w:r w:rsidR="00020DDE" w:rsidRPr="003F7377">
        <w:rPr>
          <w:rFonts w:ascii="Times New Roman" w:hAnsi="Times New Roman" w:cs="Times New Roman"/>
          <w:color w:val="auto"/>
        </w:rPr>
        <w:t>com a caracterização que se segue:</w:t>
      </w:r>
    </w:p>
    <w:p w14:paraId="6B8DB7B0" w14:textId="77777777" w:rsidR="00020DDE" w:rsidRDefault="00FD62E7" w:rsidP="00721F78">
      <w:pPr>
        <w:pStyle w:val="4TEXTOSEMESPAO"/>
        <w:tabs>
          <w:tab w:val="left" w:pos="709"/>
          <w:tab w:val="left" w:pos="3261"/>
          <w:tab w:val="left" w:pos="4111"/>
        </w:tabs>
        <w:spacing w:before="57"/>
        <w:ind w:left="851"/>
        <w:rPr>
          <w:rFonts w:ascii="Times New Roman" w:hAnsi="Times New Roman" w:cs="Times New Roman"/>
          <w:color w:val="auto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-17310704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3F7377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020DDE" w:rsidRPr="003F7377">
        <w:rPr>
          <w:rStyle w:val="0QUADRADO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7D34DE" w:rsidRPr="003F7377">
        <w:rPr>
          <w:rFonts w:ascii="Times New Roman" w:hAnsi="Times New Roman" w:cs="Times New Roman"/>
          <w:color w:val="auto"/>
        </w:rPr>
        <w:t>Área a ocupar</w:t>
      </w:r>
      <w:r w:rsidR="00020DDE" w:rsidRPr="003F7377">
        <w:rPr>
          <w:rFonts w:ascii="Times New Roman" w:hAnsi="Times New Roman" w:cs="Times New Roman"/>
          <w:color w:val="auto"/>
        </w:rPr>
        <w:t xml:space="preserve"> 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instrText xml:space="preserve"> FORMTEXT </w:instrTex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separate"/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end"/>
      </w:r>
      <w:r w:rsidR="00721F78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ab/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 xml:space="preserve"> </w:t>
      </w:r>
      <w:r w:rsidR="00020DDE" w:rsidRPr="003F7377">
        <w:rPr>
          <w:rFonts w:ascii="Times New Roman" w:hAnsi="Times New Roman" w:cs="Times New Roman"/>
          <w:color w:val="auto"/>
        </w:rPr>
        <w:t>m</w:t>
      </w:r>
      <w:r w:rsidR="00020DDE" w:rsidRPr="003F7377">
        <w:rPr>
          <w:rFonts w:ascii="Times New Roman" w:hAnsi="Times New Roman" w:cs="Times New Roman"/>
          <w:color w:val="auto"/>
          <w:vertAlign w:val="superscript"/>
        </w:rPr>
        <w:t>2</w:t>
      </w:r>
      <w:r w:rsidR="00984291" w:rsidRPr="003F7377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1107933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377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984291" w:rsidRPr="003F7377">
        <w:rPr>
          <w:rStyle w:val="0QUADRADO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7D34DE" w:rsidRPr="003F7377">
        <w:rPr>
          <w:rFonts w:ascii="Times New Roman" w:hAnsi="Times New Roman" w:cs="Times New Roman"/>
          <w:color w:val="auto"/>
        </w:rPr>
        <w:t>Prazo de ocupação</w:t>
      </w:r>
      <w:r w:rsidR="00984291" w:rsidRPr="003F7377">
        <w:rPr>
          <w:rFonts w:ascii="Times New Roman" w:hAnsi="Times New Roman" w:cs="Times New Roman"/>
          <w:color w:val="auto"/>
        </w:rPr>
        <w:t xml:space="preserve"> 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instrText xml:space="preserve"> FORMTEXT </w:instrTex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separate"/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end"/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 xml:space="preserve"> </w:t>
      </w:r>
      <w:r w:rsidR="00984291" w:rsidRPr="003F7377">
        <w:rPr>
          <w:rFonts w:ascii="Times New Roman" w:hAnsi="Times New Roman" w:cs="Times New Roman"/>
          <w:color w:val="auto"/>
        </w:rPr>
        <w:t>dias</w:t>
      </w:r>
    </w:p>
    <w:p w14:paraId="36CCB97F" w14:textId="77777777" w:rsidR="003F7377" w:rsidRPr="003F7377" w:rsidRDefault="003F7377" w:rsidP="00721F78">
      <w:pPr>
        <w:pStyle w:val="4TEXTOSEMESPAO"/>
        <w:tabs>
          <w:tab w:val="left" w:pos="709"/>
          <w:tab w:val="left" w:pos="3261"/>
          <w:tab w:val="left" w:pos="4111"/>
        </w:tabs>
        <w:spacing w:before="57"/>
        <w:ind w:left="851"/>
        <w:rPr>
          <w:rStyle w:val="OSUBLINHADO"/>
          <w:rFonts w:ascii="Times New Roman" w:hAnsi="Times New Roman" w:cs="Times New Roman"/>
          <w:color w:val="auto"/>
        </w:rPr>
      </w:pPr>
      <w:r w:rsidRPr="003F7377">
        <w:rPr>
          <w:rFonts w:ascii="Times New Roman" w:hAnsi="Times New Roman" w:cs="Times New Roman"/>
          <w:color w:val="auto"/>
        </w:rPr>
        <w:t>com:</w:t>
      </w:r>
    </w:p>
    <w:p w14:paraId="66F51FF7" w14:textId="77777777" w:rsidR="00984291" w:rsidRPr="003F7377" w:rsidRDefault="00FD62E7" w:rsidP="003F7377">
      <w:pPr>
        <w:pStyle w:val="4TEXTOSEMESPAO"/>
        <w:tabs>
          <w:tab w:val="left" w:pos="851"/>
          <w:tab w:val="left" w:pos="2694"/>
          <w:tab w:val="left" w:pos="4111"/>
          <w:tab w:val="left" w:pos="9070"/>
        </w:tabs>
        <w:spacing w:before="57"/>
        <w:ind w:left="851"/>
        <w:rPr>
          <w:rStyle w:val="OSUBLINHADO"/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  <w:shd w:val="clear" w:color="auto" w:fill="E7E6E6" w:themeFill="background2"/>
          </w:rPr>
          <w:id w:val="526916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377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984291" w:rsidRPr="003F7377">
        <w:rPr>
          <w:rStyle w:val="0QUADRADO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733FF" w:rsidRPr="003F7377">
        <w:rPr>
          <w:rFonts w:ascii="Times New Roman" w:hAnsi="Times New Roman" w:cs="Times New Roman"/>
          <w:color w:val="auto"/>
        </w:rPr>
        <w:t>Andaimes</w:t>
      </w:r>
      <w:r w:rsidR="00984291" w:rsidRPr="003F7377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202838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377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984291" w:rsidRPr="003F7377">
        <w:rPr>
          <w:rStyle w:val="0QUADRADO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020DDE" w:rsidRPr="003F7377">
        <w:rPr>
          <w:rFonts w:ascii="Times New Roman" w:hAnsi="Times New Roman" w:cs="Times New Roman"/>
          <w:color w:val="auto"/>
        </w:rPr>
        <w:t>Grua</w:t>
      </w:r>
      <w:r w:rsidR="00984291" w:rsidRPr="003F7377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89824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377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984291" w:rsidRPr="003F7377">
        <w:rPr>
          <w:rStyle w:val="0QUADRADO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020DDE" w:rsidRPr="003F7377">
        <w:rPr>
          <w:rFonts w:ascii="Times New Roman" w:hAnsi="Times New Roman" w:cs="Times New Roman"/>
          <w:color w:val="auto"/>
        </w:rPr>
        <w:t>Outros</w:t>
      </w:r>
      <w:r w:rsidR="00B733FF" w:rsidRPr="003F7377">
        <w:rPr>
          <w:rFonts w:ascii="Times New Roman" w:hAnsi="Times New Roman" w:cs="Times New Roman"/>
          <w:color w:val="auto"/>
        </w:rPr>
        <w:t xml:space="preserve"> 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instrText xml:space="preserve"> FORMTEXT </w:instrTex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separate"/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end"/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ab/>
      </w:r>
    </w:p>
    <w:p w14:paraId="64D836F9" w14:textId="77777777" w:rsidR="00620AAB" w:rsidRPr="003F7377" w:rsidRDefault="00FD62E7" w:rsidP="00620AAB">
      <w:pPr>
        <w:pStyle w:val="4TEXTOSEMESPAO"/>
        <w:spacing w:before="240"/>
        <w:rPr>
          <w:rFonts w:ascii="Times New Roman" w:hAnsi="Times New Roman" w:cs="Times New Roman"/>
          <w:color w:val="auto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19880539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3F7377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E83395" w:rsidRPr="003F7377">
        <w:rPr>
          <w:rStyle w:val="0QUADRADO"/>
          <w:rFonts w:ascii="Times New Roman" w:hAnsi="Times New Roman" w:cs="Times New Roman"/>
          <w:color w:val="auto"/>
        </w:rPr>
        <w:t xml:space="preserve"> </w:t>
      </w:r>
      <w:r w:rsidR="00E83395" w:rsidRPr="003F7377">
        <w:rPr>
          <w:rFonts w:ascii="Times New Roman" w:hAnsi="Times New Roman" w:cs="Times New Roman"/>
          <w:color w:val="auto"/>
        </w:rPr>
        <w:t>Isenção do pagamento da taxa (apresenta documentos nos termos do art.º 91.º do RMUE</w:t>
      </w:r>
    </w:p>
    <w:p w14:paraId="55C1CC0B" w14:textId="77777777" w:rsidR="00620AAB" w:rsidRPr="003F7377" w:rsidRDefault="00FD62E7" w:rsidP="00721F78">
      <w:pPr>
        <w:pStyle w:val="4TEXTOSEMESPAO"/>
        <w:spacing w:before="240"/>
        <w:ind w:left="284" w:hanging="284"/>
        <w:rPr>
          <w:rFonts w:ascii="Times New Roman" w:hAnsi="Times New Roman" w:cs="Times New Roman"/>
          <w:color w:val="auto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9889831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3F7377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620AAB" w:rsidRPr="003F7377">
        <w:rPr>
          <w:rStyle w:val="0QUADRADO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04803" w:rsidRPr="003F7377">
        <w:rPr>
          <w:rFonts w:ascii="Times New Roman" w:hAnsi="Times New Roman" w:cs="Times New Roman"/>
          <w:color w:val="auto"/>
        </w:rPr>
        <w:t>R</w:t>
      </w:r>
      <w:r w:rsidR="00620AAB" w:rsidRPr="003F7377">
        <w:rPr>
          <w:rFonts w:ascii="Times New Roman" w:hAnsi="Times New Roman" w:cs="Times New Roman"/>
          <w:color w:val="auto"/>
        </w:rPr>
        <w:t>edução do pagamento da taxa</w:t>
      </w:r>
      <w:r w:rsidR="00504803" w:rsidRPr="003F7377">
        <w:rPr>
          <w:rFonts w:ascii="Times New Roman" w:hAnsi="Times New Roman" w:cs="Times New Roman"/>
          <w:color w:val="auto"/>
        </w:rPr>
        <w:t xml:space="preserve"> </w:t>
      </w:r>
      <w:r w:rsidR="00721F78" w:rsidRPr="003F7377">
        <w:rPr>
          <w:rFonts w:ascii="Times New Roman" w:hAnsi="Times New Roman" w:cs="Times New Roman"/>
          <w:color w:val="auto"/>
        </w:rPr>
        <w:t xml:space="preserve">conforme previsto nos n.ºs 2 e 4 </w:t>
      </w:r>
      <w:r w:rsidR="00721F78" w:rsidRPr="003F7377">
        <w:rPr>
          <w:rFonts w:ascii="Times New Roman" w:hAnsi="Times New Roman" w:cs="Times New Roman"/>
          <w:color w:val="auto"/>
          <w:sz w:val="16"/>
          <w:szCs w:val="16"/>
        </w:rPr>
        <w:t>(empreendimentos turísticos e operações urbanísticas de apoio ao desenvolvimento rural)</w:t>
      </w:r>
      <w:r w:rsidR="00721F78" w:rsidRPr="003F7377">
        <w:rPr>
          <w:rFonts w:ascii="Times New Roman" w:hAnsi="Times New Roman" w:cs="Times New Roman"/>
          <w:color w:val="auto"/>
        </w:rPr>
        <w:t xml:space="preserve"> do artigo 92.º do </w:t>
      </w:r>
      <w:r w:rsidR="004B0E36" w:rsidRPr="003F7377">
        <w:rPr>
          <w:rFonts w:ascii="Times New Roman" w:hAnsi="Times New Roman" w:cs="Times New Roman"/>
          <w:color w:val="auto"/>
        </w:rPr>
        <w:t>RMUE</w:t>
      </w:r>
    </w:p>
    <w:p w14:paraId="2EADA4B1" w14:textId="1CF38F40" w:rsidR="00E73C05" w:rsidRPr="00D505EA" w:rsidRDefault="00E73C05" w:rsidP="00E73C05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D505EA">
        <w:rPr>
          <w:rFonts w:ascii="Times New Roman" w:hAnsi="Times New Roman" w:cs="Times New Roman"/>
        </w:rPr>
        <w:t>identificação do</w:t>
      </w:r>
      <w:r w:rsidR="000B415E">
        <w:rPr>
          <w:rFonts w:ascii="Times New Roman" w:hAnsi="Times New Roman" w:cs="Times New Roman"/>
        </w:rPr>
        <w:t>/s</w:t>
      </w:r>
      <w:r w:rsidRPr="00D505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processo</w:t>
      </w:r>
      <w:r w:rsidR="000B415E">
        <w:rPr>
          <w:rFonts w:ascii="Times New Roman" w:hAnsi="Times New Roman" w:cs="Times New Roman"/>
        </w:rPr>
        <w:t>/s</w:t>
      </w:r>
    </w:p>
    <w:p w14:paraId="5693D352" w14:textId="4835348B" w:rsidR="00E73C05" w:rsidRPr="00D505EA" w:rsidRDefault="00E73C05" w:rsidP="00E73C05">
      <w:pPr>
        <w:keepNext/>
        <w:keepLines/>
        <w:widowControl w:val="0"/>
        <w:tabs>
          <w:tab w:val="left" w:pos="851"/>
          <w:tab w:val="left" w:pos="3402"/>
          <w:tab w:val="left" w:pos="3969"/>
          <w:tab w:val="left" w:pos="5529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P</w:t>
      </w:r>
      <w:r w:rsidRPr="00D8465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rocesso</w:t>
      </w:r>
      <w:r w:rsidR="000B415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de licenciamento ou comunicação prévia </w:t>
      </w:r>
      <w:r w:rsidRPr="00D8465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n.º</w:t>
      </w:r>
      <w:r w:rsidRPr="00D505EA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D505E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D505E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instrText xml:space="preserve"> FORMTEXT </w:instrText>
      </w:r>
      <w:r w:rsidRPr="00D505E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</w:r>
      <w:r w:rsidRPr="00D505E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separate"/>
      </w:r>
      <w:r w:rsidRPr="00D505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D505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D505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D505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D505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D505E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end"/>
      </w:r>
      <w:r w:rsidRPr="00D505EA">
        <w:rPr>
          <w:rFonts w:ascii="Times New Roman" w:eastAsia="Times New Roman" w:hAnsi="Times New Roman" w:cs="Times New Roman"/>
          <w:sz w:val="16"/>
          <w:szCs w:val="16"/>
          <w:shd w:val="clear" w:color="auto" w:fill="E7E6E6"/>
          <w:lang w:val="pt-PT"/>
        </w:rPr>
        <w:tab/>
      </w:r>
      <w:r w:rsidRPr="00D8465B">
        <w:rPr>
          <w:rFonts w:ascii="Times New Roman" w:eastAsia="Times New Roman" w:hAnsi="Times New Roman" w:cs="Times New Roman"/>
          <w:sz w:val="16"/>
          <w:szCs w:val="16"/>
          <w:lang w:val="pt-PT"/>
        </w:rPr>
        <w:tab/>
      </w:r>
      <w:r w:rsidRPr="00D505E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Ano</w:t>
      </w:r>
      <w:r w:rsidRPr="00D505EA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instrText xml:space="preserve"> FORMTEXT </w:instrText>
      </w:r>
      <w:r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</w:r>
      <w:r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end"/>
      </w:r>
      <w:r w:rsidRPr="00D505E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</w:p>
    <w:p w14:paraId="001ED366" w14:textId="38FF2097" w:rsidR="00E73C05" w:rsidRDefault="00E73C05" w:rsidP="00E73C05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</w:pPr>
      <w:r w:rsidRPr="00D505E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Titular do processo</w:t>
      </w:r>
      <w:r w:rsidRPr="00D505EA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  <w:r w:rsidRPr="00D505E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D505E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instrText xml:space="preserve"> FORMTEXT </w:instrText>
      </w:r>
      <w:r w:rsidRPr="00D505E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</w:r>
      <w:r w:rsidRPr="00D505E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separate"/>
      </w:r>
      <w:r w:rsidRPr="00D505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D505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D505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D505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D505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D505E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end"/>
      </w:r>
      <w:r w:rsidRPr="00D505E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</w:p>
    <w:p w14:paraId="74AA2485" w14:textId="60794ADA" w:rsidR="000B415E" w:rsidRPr="00693B6A" w:rsidRDefault="000B415E" w:rsidP="000B415E">
      <w:pPr>
        <w:keepNext/>
        <w:keepLines/>
        <w:widowControl w:val="0"/>
        <w:tabs>
          <w:tab w:val="left" w:pos="851"/>
          <w:tab w:val="left" w:pos="3402"/>
          <w:tab w:val="left" w:pos="3969"/>
          <w:tab w:val="left" w:pos="5529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693B6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Processo informação prévia  n.º</w:t>
      </w:r>
      <w:r w:rsidRPr="00693B6A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693B6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693B6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instrText xml:space="preserve"> FORMTEXT </w:instrText>
      </w:r>
      <w:r w:rsidRPr="00693B6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</w:r>
      <w:r w:rsidRPr="00693B6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separate"/>
      </w:r>
      <w:r w:rsidRPr="00693B6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693B6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693B6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693B6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693B6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693B6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end"/>
      </w:r>
      <w:r w:rsidRPr="00693B6A">
        <w:rPr>
          <w:rFonts w:ascii="Times New Roman" w:eastAsia="Times New Roman" w:hAnsi="Times New Roman" w:cs="Times New Roman"/>
          <w:sz w:val="16"/>
          <w:szCs w:val="16"/>
          <w:shd w:val="clear" w:color="auto" w:fill="E7E6E6"/>
          <w:lang w:val="pt-PT"/>
        </w:rPr>
        <w:tab/>
      </w:r>
      <w:r w:rsidRPr="00693B6A">
        <w:rPr>
          <w:rFonts w:ascii="Times New Roman" w:eastAsia="Times New Roman" w:hAnsi="Times New Roman" w:cs="Times New Roman"/>
          <w:sz w:val="16"/>
          <w:szCs w:val="16"/>
          <w:lang w:val="pt-PT"/>
        </w:rPr>
        <w:tab/>
      </w:r>
      <w:r w:rsidRPr="00693B6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Ano</w:t>
      </w:r>
      <w:r w:rsidRPr="00693B6A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  <w:r w:rsidRPr="00693B6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693B6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instrText xml:space="preserve"> FORMTEXT </w:instrText>
      </w:r>
      <w:r w:rsidRPr="00693B6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</w:r>
      <w:r w:rsidRPr="00693B6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separate"/>
      </w:r>
      <w:r w:rsidRPr="00693B6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693B6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693B6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693B6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693B6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end"/>
      </w:r>
      <w:r w:rsidRPr="00693B6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</w:p>
    <w:p w14:paraId="3E48055E" w14:textId="27BE0F19" w:rsidR="000B415E" w:rsidRDefault="000B415E" w:rsidP="000B415E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</w:pPr>
      <w:r w:rsidRPr="00D505E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Titular do processo</w:t>
      </w:r>
      <w:r w:rsidRPr="00D505EA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  <w:bookmarkStart w:id="13" w:name="_Hlk79418698"/>
      <w:r w:rsidRPr="00D505E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D505E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instrText xml:space="preserve"> FORMTEXT </w:instrText>
      </w:r>
      <w:r w:rsidRPr="00D505E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</w:r>
      <w:r w:rsidRPr="00D505E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separate"/>
      </w:r>
      <w:r w:rsidRPr="00D505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D505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D505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D505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D505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D505E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end"/>
      </w:r>
      <w:r w:rsidRPr="00D505E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</w:p>
    <w:bookmarkEnd w:id="13"/>
    <w:p w14:paraId="30DD7CD9" w14:textId="77777777" w:rsidR="000D6463" w:rsidRPr="003F7377" w:rsidRDefault="000D6463" w:rsidP="000D6463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Fundamentação da não apresentação de documentos</w:t>
      </w:r>
    </w:p>
    <w:p w14:paraId="3C0B6B1F" w14:textId="77777777" w:rsidR="000D6463" w:rsidRPr="0054175E" w:rsidRDefault="000D6463" w:rsidP="006F0B3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113" w:after="57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3F7377">
        <w:rPr>
          <w:rFonts w:ascii="Times New Roman" w:eastAsia="Times New Roman" w:hAnsi="Times New Roman" w:cs="Times New Roman"/>
          <w:sz w:val="20"/>
          <w:szCs w:val="20"/>
          <w:lang w:val="pt-BR"/>
        </w:rPr>
        <w:t>Solicito dispensa de entrega dos seguintes documentos</w:t>
      </w:r>
      <w:r w:rsidR="00BB2F18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175E">
        <w:rPr>
          <w:rFonts w:ascii="Times New Roman" w:eastAsia="Times New Roman" w:hAnsi="Times New Roman" w:cs="Times New Roman"/>
          <w:sz w:val="20"/>
          <w:szCs w:val="20"/>
          <w:lang w:val="pt-BR"/>
        </w:rPr>
        <w:t>pelas razões que refiro</w:t>
      </w:r>
      <w:r w:rsidR="0054175E" w:rsidRPr="0054175E">
        <w:rPr>
          <w:rFonts w:ascii="Times New Roman" w:eastAsia="Times New Roman" w:hAnsi="Times New Roman" w:cs="Times New Roman"/>
          <w:sz w:val="20"/>
          <w:szCs w:val="20"/>
          <w:lang w:val="pt-BR"/>
        </w:rPr>
        <w:t>:</w:t>
      </w:r>
    </w:p>
    <w:bookmarkStart w:id="14" w:name="_Hlk10018717"/>
    <w:p w14:paraId="4F561E1F" w14:textId="77777777" w:rsidR="006F0B3D" w:rsidRPr="006F0B3D" w:rsidRDefault="006F0B3D" w:rsidP="006F0B3D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br/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</w:p>
    <w:p w14:paraId="7D4A922C" w14:textId="77777777" w:rsidR="00264CDA" w:rsidRPr="003F7377" w:rsidRDefault="004B63BF" w:rsidP="00B733FF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3F7377">
        <w:rPr>
          <w:rFonts w:ascii="Times New Roman" w:hAnsi="Times New Roman" w:cs="Times New Roman"/>
        </w:rPr>
        <w:t>meio</w:t>
      </w:r>
      <w:r w:rsidR="000D7FC7" w:rsidRPr="003F7377">
        <w:rPr>
          <w:rFonts w:ascii="Times New Roman" w:hAnsi="Times New Roman" w:cs="Times New Roman"/>
        </w:rPr>
        <w:t>S DE NOTIFICAÇÃO</w:t>
      </w:r>
    </w:p>
    <w:bookmarkEnd w:id="14"/>
    <w:p w14:paraId="7C9ECD35" w14:textId="77777777" w:rsidR="006F0B3D" w:rsidRPr="006F0B3D" w:rsidRDefault="006F0B3D" w:rsidP="006F0B3D">
      <w:pPr>
        <w:keepLines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AUTORIZO O ENVIO DE EVENTUAIS NOTIFICAÇÕES DECORRENTES DESTA COMUNICAÇÃO PARA O SEGUINTE ENDEREÇO ELETRÓNICO:</w:t>
      </w:r>
    </w:p>
    <w:p w14:paraId="73337432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e-mail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7FD8B71" w14:textId="77777777" w:rsidR="006F0B3D" w:rsidRPr="006F0B3D" w:rsidRDefault="006F0B3D" w:rsidP="006F0B3D">
      <w:pPr>
        <w:widowControl w:val="0"/>
        <w:tabs>
          <w:tab w:val="left" w:pos="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Técnico autor do projeto: 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>email</w:t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 </w:t>
      </w:r>
      <w:bookmarkStart w:id="15" w:name="_Hlk35357772"/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bookmarkEnd w:id="15"/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FC20ADB" w14:textId="77777777" w:rsidR="006F0B3D" w:rsidRPr="006F0B3D" w:rsidRDefault="006F0B3D" w:rsidP="006F0B3D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6" w:name="_Hlk8655305"/>
      <w:bookmarkStart w:id="17" w:name="_Hlk9610359"/>
      <w:bookmarkStart w:id="18" w:name="_Hlk9848729"/>
      <w:bookmarkStart w:id="19" w:name="_Hlk8655182"/>
      <w:bookmarkStart w:id="20" w:name="_Hlk10018744"/>
      <w:r w:rsidRPr="006F0B3D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OBSERVAÇÕES</w:t>
      </w:r>
    </w:p>
    <w:p w14:paraId="02276C7F" w14:textId="77777777" w:rsidR="006F0B3D" w:rsidRPr="006F0B3D" w:rsidRDefault="006F0B3D" w:rsidP="006F0B3D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br/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</w:p>
    <w:p w14:paraId="361AA9CD" w14:textId="77777777" w:rsidR="00153A4C" w:rsidRPr="002F2E90" w:rsidRDefault="00153A4C" w:rsidP="00153A4C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2F2E90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37F0F896" w14:textId="77777777" w:rsidR="00153A4C" w:rsidRPr="002F2E90" w:rsidRDefault="00153A4C" w:rsidP="00153A4C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327D6789" w14:textId="77777777" w:rsidR="00153A4C" w:rsidRPr="002F2E90" w:rsidRDefault="00153A4C" w:rsidP="00153A4C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0FF9D2D5" w14:textId="77777777" w:rsidR="00153A4C" w:rsidRPr="002F2E90" w:rsidRDefault="00153A4C" w:rsidP="00153A4C">
      <w:pPr>
        <w:numPr>
          <w:ilvl w:val="0"/>
          <w:numId w:val="7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7E19E39B" w14:textId="77777777" w:rsidR="00153A4C" w:rsidRPr="002F2E90" w:rsidRDefault="00153A4C" w:rsidP="00153A4C">
      <w:pPr>
        <w:numPr>
          <w:ilvl w:val="0"/>
          <w:numId w:val="7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423DB449" w14:textId="77777777" w:rsidR="00153A4C" w:rsidRPr="002F2E90" w:rsidRDefault="00153A4C" w:rsidP="00153A4C">
      <w:pPr>
        <w:numPr>
          <w:ilvl w:val="0"/>
          <w:numId w:val="7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543A1B7A" w14:textId="77777777" w:rsidR="00153A4C" w:rsidRPr="002F2E90" w:rsidRDefault="00153A4C" w:rsidP="00153A4C">
      <w:pPr>
        <w:numPr>
          <w:ilvl w:val="0"/>
          <w:numId w:val="7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543CF1AF" w14:textId="77777777" w:rsidR="00153A4C" w:rsidRPr="002F2E90" w:rsidRDefault="00153A4C" w:rsidP="00153A4C">
      <w:pPr>
        <w:numPr>
          <w:ilvl w:val="0"/>
          <w:numId w:val="7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lastRenderedPageBreak/>
        <w:t>Conservação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4110A2A9" w14:textId="77777777" w:rsidR="00153A4C" w:rsidRPr="002F2E90" w:rsidRDefault="00153A4C" w:rsidP="00153A4C">
      <w:pPr>
        <w:numPr>
          <w:ilvl w:val="0"/>
          <w:numId w:val="7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363D104D" w14:textId="77777777" w:rsidR="00153A4C" w:rsidRPr="002F2E90" w:rsidRDefault="00153A4C" w:rsidP="00153A4C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5FA72AD2" w14:textId="77777777" w:rsidR="00153A4C" w:rsidRPr="002F2E90" w:rsidRDefault="00153A4C" w:rsidP="00153A4C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6"/>
    <w:bookmarkEnd w:id="17"/>
    <w:bookmarkEnd w:id="18"/>
    <w:bookmarkEnd w:id="19"/>
    <w:p w14:paraId="213A96CC" w14:textId="77777777" w:rsidR="006C43AA" w:rsidRPr="00CC2978" w:rsidRDefault="006C43AA" w:rsidP="006C43AA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p w14:paraId="5FB7D125" w14:textId="3D79FE35" w:rsidR="006C43AA" w:rsidRPr="00B515C3" w:rsidRDefault="006C43AA" w:rsidP="006C43AA">
      <w:pPr>
        <w:pStyle w:val="5CAMPOHEADER"/>
        <w:tabs>
          <w:tab w:val="clear" w:pos="2680"/>
          <w:tab w:val="clear" w:pos="4670"/>
          <w:tab w:val="left" w:pos="7513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O requerente</w:t>
      </w:r>
      <w:r>
        <w:rPr>
          <w:rFonts w:ascii="Times New Roman" w:hAnsi="Times New Roman" w:cs="Times New Roman"/>
          <w:color w:val="auto"/>
        </w:rPr>
        <w:t>/</w:t>
      </w:r>
      <w:r w:rsidRPr="00B515C3">
        <w:rPr>
          <w:rFonts w:ascii="Times New Roman" w:hAnsi="Times New Roman" w:cs="Times New Roman"/>
          <w:color w:val="auto"/>
        </w:rPr>
        <w:t xml:space="preserve">representante </w:t>
      </w:r>
      <w:r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bookmarkEnd w:id="20"/>
    <w:p w14:paraId="29DF6BC2" w14:textId="77777777" w:rsidR="00E911C0" w:rsidRPr="003F7377" w:rsidRDefault="00E911C0" w:rsidP="00CA7649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3F7377">
        <w:rPr>
          <w:rFonts w:ascii="Times New Roman" w:hAnsi="Times New Roman" w:cs="Times New Roman"/>
        </w:rPr>
        <w:t>LEGISLAÇÃO APLICÁVEL</w:t>
      </w:r>
    </w:p>
    <w:p w14:paraId="7B35B9DB" w14:textId="77777777" w:rsidR="00D40E2E" w:rsidRPr="003F7377" w:rsidRDefault="00D40E2E" w:rsidP="00D40E2E">
      <w:pPr>
        <w:pStyle w:val="4LEGISLAO"/>
        <w:tabs>
          <w:tab w:val="clear" w:pos="340"/>
        </w:tabs>
        <w:ind w:left="426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3F7377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</w:p>
    <w:p w14:paraId="5727F23B" w14:textId="77777777" w:rsidR="00D40E2E" w:rsidRPr="003F7377" w:rsidRDefault="00D40E2E" w:rsidP="009911A2">
      <w:pPr>
        <w:pStyle w:val="4LEGISLAO"/>
        <w:tabs>
          <w:tab w:val="clear" w:pos="340"/>
        </w:tabs>
        <w:spacing w:before="120"/>
        <w:ind w:left="426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3F7377">
        <w:rPr>
          <w:rFonts w:ascii="Times New Roman" w:hAnsi="Times New Roman" w:cs="Times New Roman"/>
          <w:caps w:val="0"/>
          <w:color w:val="auto"/>
          <w:sz w:val="20"/>
          <w:szCs w:val="20"/>
        </w:rPr>
        <w:t>Regime Jurídico da Urbanização e da Edificação (RJUE), aprovado pelo Decreto-Lei n.º 555/99, de 16 de dezembro, na redação atualmente em vigor</w:t>
      </w:r>
    </w:p>
    <w:p w14:paraId="32849C06" w14:textId="77777777" w:rsidR="00E3685C" w:rsidRPr="003F7377" w:rsidRDefault="00D40E2E" w:rsidP="009911A2">
      <w:pPr>
        <w:pStyle w:val="4LEGISLAO"/>
        <w:tabs>
          <w:tab w:val="clear" w:pos="340"/>
        </w:tabs>
        <w:spacing w:before="120"/>
        <w:ind w:left="426"/>
        <w:rPr>
          <w:rFonts w:ascii="Times New Roman" w:hAnsi="Times New Roman" w:cs="Times New Roman"/>
          <w:color w:val="auto"/>
          <w:sz w:val="20"/>
          <w:szCs w:val="20"/>
        </w:rPr>
      </w:pPr>
      <w:r w:rsidRPr="003F7377">
        <w:rPr>
          <w:rFonts w:ascii="Times New Roman" w:hAnsi="Times New Roman" w:cs="Times New Roman"/>
          <w:caps w:val="0"/>
          <w:color w:val="auto"/>
          <w:sz w:val="20"/>
          <w:szCs w:val="20"/>
        </w:rPr>
        <w:t>Regulamento Municipal de Urbanização e Edificação (Taxas e Compensações Urbanísticas) – Regulamento n.º 381/2017, de 21 de julho de 2017 (RMUE)</w:t>
      </w:r>
    </w:p>
    <w:sectPr w:rsidR="00E3685C" w:rsidRPr="003F7377" w:rsidSect="00B012C7">
      <w:footerReference w:type="default" r:id="rId13"/>
      <w:endnotePr>
        <w:numFmt w:val="decimal"/>
      </w:endnotePr>
      <w:pgSz w:w="11906" w:h="16838" w:code="9"/>
      <w:pgMar w:top="851" w:right="1418" w:bottom="851" w:left="1418" w:header="720" w:footer="35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01032" w14:textId="77777777" w:rsidR="00721F78" w:rsidRDefault="00721F78">
      <w:r>
        <w:separator/>
      </w:r>
    </w:p>
  </w:endnote>
  <w:endnote w:type="continuationSeparator" w:id="0">
    <w:p w14:paraId="101A40A5" w14:textId="77777777" w:rsidR="00721F78" w:rsidRDefault="0072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00000001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377852" w:rsidRPr="00377852" w14:paraId="70D5D8E0" w14:textId="77777777" w:rsidTr="00377852">
      <w:trPr>
        <w:trHeight w:val="227"/>
      </w:trPr>
      <w:tc>
        <w:tcPr>
          <w:tcW w:w="9467" w:type="dxa"/>
          <w:gridSpan w:val="3"/>
          <w:vAlign w:val="center"/>
          <w:hideMark/>
        </w:tcPr>
        <w:p w14:paraId="7AD24CB6" w14:textId="77777777" w:rsidR="00377852" w:rsidRPr="00377852" w:rsidRDefault="00377852" w:rsidP="00377852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r w:rsidRPr="00377852">
            <w:rPr>
              <w:rFonts w:ascii="Times New Roman" w:eastAsia="Times New Roman" w:hAnsi="Times New Roman" w:cs="Times New Roman"/>
              <w:sz w:val="14"/>
              <w:szCs w:val="14"/>
            </w:rPr>
            <w:t>Telef: (+351) 239 857 500 ▪ Fax: (+351) 239 820 114 ▪ e-mail: geral@cm-coimbra.pt ▪ Praça 8 de Maio – 3000-300 COIMBRA-PORTUGAL ▪ NIF: 506415082</w:t>
          </w:r>
        </w:p>
      </w:tc>
    </w:tr>
    <w:tr w:rsidR="00377852" w:rsidRPr="00377852" w14:paraId="1EA9CB3F" w14:textId="77777777" w:rsidTr="00377852">
      <w:trPr>
        <w:trHeight w:hRule="exact" w:val="227"/>
      </w:trPr>
      <w:tc>
        <w:tcPr>
          <w:tcW w:w="1242" w:type="dxa"/>
          <w:vAlign w:val="center"/>
          <w:hideMark/>
        </w:tcPr>
        <w:p w14:paraId="56EE05D4" w14:textId="34626838" w:rsidR="00377852" w:rsidRPr="00377852" w:rsidRDefault="00377852" w:rsidP="00377852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</w:t>
          </w:r>
          <w:r w:rsidR="00842DE3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  <w:r w:rsidR="00272A7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09 </w:t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– E 1.0</w:t>
          </w:r>
        </w:p>
      </w:tc>
      <w:tc>
        <w:tcPr>
          <w:tcW w:w="1418" w:type="dxa"/>
          <w:vAlign w:val="center"/>
          <w:hideMark/>
        </w:tcPr>
        <w:p w14:paraId="04628AFC" w14:textId="77777777" w:rsidR="00377852" w:rsidRPr="00377852" w:rsidRDefault="00377852" w:rsidP="00377852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vAlign w:val="center"/>
          <w:hideMark/>
        </w:tcPr>
        <w:p w14:paraId="537A876A" w14:textId="77777777" w:rsidR="00377852" w:rsidRPr="00377852" w:rsidRDefault="00377852" w:rsidP="00377852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1</w:t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4</w:t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72E6EC47" w14:textId="77777777" w:rsidR="00377852" w:rsidRPr="00377852" w:rsidRDefault="00377852" w:rsidP="00377852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99430" w14:textId="77777777" w:rsidR="00721F78" w:rsidRDefault="00721F78">
      <w:r>
        <w:separator/>
      </w:r>
    </w:p>
  </w:footnote>
  <w:footnote w:type="continuationSeparator" w:id="0">
    <w:p w14:paraId="25DD8856" w14:textId="77777777" w:rsidR="00721F78" w:rsidRDefault="00721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B612FF1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FkxmArFBSlpDRhVL5svVf2frZeVRhYKX7auVZc0EOgLhduTvML+KaVf4k7DwkNK4tFbb2CylV+zWKlFVKtjsOA==" w:salt="u8BOgNlhf21TAT0sexirEA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20DDE"/>
    <w:rsid w:val="00021058"/>
    <w:rsid w:val="0002105D"/>
    <w:rsid w:val="00057521"/>
    <w:rsid w:val="000760EB"/>
    <w:rsid w:val="000846B7"/>
    <w:rsid w:val="000A291E"/>
    <w:rsid w:val="000B415E"/>
    <w:rsid w:val="000B785B"/>
    <w:rsid w:val="000D6463"/>
    <w:rsid w:val="000D7FC7"/>
    <w:rsid w:val="00126791"/>
    <w:rsid w:val="00144460"/>
    <w:rsid w:val="00153A4C"/>
    <w:rsid w:val="00164836"/>
    <w:rsid w:val="00166B1D"/>
    <w:rsid w:val="00175EB6"/>
    <w:rsid w:val="001F03CD"/>
    <w:rsid w:val="001F3DFF"/>
    <w:rsid w:val="00203220"/>
    <w:rsid w:val="00203B13"/>
    <w:rsid w:val="002053CF"/>
    <w:rsid w:val="0022663B"/>
    <w:rsid w:val="00241F66"/>
    <w:rsid w:val="00264CDA"/>
    <w:rsid w:val="00272A7A"/>
    <w:rsid w:val="00297AC3"/>
    <w:rsid w:val="002B060F"/>
    <w:rsid w:val="002D1B45"/>
    <w:rsid w:val="002E2769"/>
    <w:rsid w:val="00370D60"/>
    <w:rsid w:val="00377852"/>
    <w:rsid w:val="003803C3"/>
    <w:rsid w:val="00390282"/>
    <w:rsid w:val="00392743"/>
    <w:rsid w:val="003A6BBA"/>
    <w:rsid w:val="003D0882"/>
    <w:rsid w:val="003E2267"/>
    <w:rsid w:val="003E453C"/>
    <w:rsid w:val="003E4CF6"/>
    <w:rsid w:val="003E72AB"/>
    <w:rsid w:val="003F0C77"/>
    <w:rsid w:val="003F5BCE"/>
    <w:rsid w:val="003F7377"/>
    <w:rsid w:val="00401078"/>
    <w:rsid w:val="00452114"/>
    <w:rsid w:val="004A2470"/>
    <w:rsid w:val="004A764D"/>
    <w:rsid w:val="004B0E36"/>
    <w:rsid w:val="004B63BF"/>
    <w:rsid w:val="004D044D"/>
    <w:rsid w:val="004D622D"/>
    <w:rsid w:val="004E563E"/>
    <w:rsid w:val="00504803"/>
    <w:rsid w:val="0054175E"/>
    <w:rsid w:val="00541A7F"/>
    <w:rsid w:val="005460A8"/>
    <w:rsid w:val="00564046"/>
    <w:rsid w:val="00573442"/>
    <w:rsid w:val="00584ABE"/>
    <w:rsid w:val="005852F5"/>
    <w:rsid w:val="00591DCE"/>
    <w:rsid w:val="00595E5F"/>
    <w:rsid w:val="005D1460"/>
    <w:rsid w:val="005E738D"/>
    <w:rsid w:val="005F0E71"/>
    <w:rsid w:val="005F7317"/>
    <w:rsid w:val="0060532A"/>
    <w:rsid w:val="00620434"/>
    <w:rsid w:val="00620AAB"/>
    <w:rsid w:val="0062596C"/>
    <w:rsid w:val="00657337"/>
    <w:rsid w:val="00673B4B"/>
    <w:rsid w:val="00692BFD"/>
    <w:rsid w:val="00693B6A"/>
    <w:rsid w:val="006A35C5"/>
    <w:rsid w:val="006A4E90"/>
    <w:rsid w:val="006C43AA"/>
    <w:rsid w:val="006D0F3E"/>
    <w:rsid w:val="006D1725"/>
    <w:rsid w:val="006F0B3D"/>
    <w:rsid w:val="006F3A1F"/>
    <w:rsid w:val="00721F78"/>
    <w:rsid w:val="00734C39"/>
    <w:rsid w:val="0075045E"/>
    <w:rsid w:val="00770306"/>
    <w:rsid w:val="00772A7A"/>
    <w:rsid w:val="007841F8"/>
    <w:rsid w:val="007859E4"/>
    <w:rsid w:val="007A17BD"/>
    <w:rsid w:val="007B5E86"/>
    <w:rsid w:val="007D34DE"/>
    <w:rsid w:val="007D63DB"/>
    <w:rsid w:val="0082318B"/>
    <w:rsid w:val="00840992"/>
    <w:rsid w:val="00842DE3"/>
    <w:rsid w:val="008472D1"/>
    <w:rsid w:val="00861F23"/>
    <w:rsid w:val="008634A9"/>
    <w:rsid w:val="008676D7"/>
    <w:rsid w:val="00886EDA"/>
    <w:rsid w:val="008C52F5"/>
    <w:rsid w:val="008C57C5"/>
    <w:rsid w:val="008E020A"/>
    <w:rsid w:val="008E5F77"/>
    <w:rsid w:val="00914D6A"/>
    <w:rsid w:val="00920481"/>
    <w:rsid w:val="0095014B"/>
    <w:rsid w:val="00950D27"/>
    <w:rsid w:val="00966A5F"/>
    <w:rsid w:val="00981725"/>
    <w:rsid w:val="00984291"/>
    <w:rsid w:val="009911A2"/>
    <w:rsid w:val="009B0FD4"/>
    <w:rsid w:val="009B6CD9"/>
    <w:rsid w:val="009D1A89"/>
    <w:rsid w:val="009E4655"/>
    <w:rsid w:val="009F783E"/>
    <w:rsid w:val="00A45251"/>
    <w:rsid w:val="00A57B7B"/>
    <w:rsid w:val="00A8145E"/>
    <w:rsid w:val="00A8437F"/>
    <w:rsid w:val="00A863B6"/>
    <w:rsid w:val="00AA4379"/>
    <w:rsid w:val="00AA4780"/>
    <w:rsid w:val="00AA64C5"/>
    <w:rsid w:val="00AD45AC"/>
    <w:rsid w:val="00AE1B66"/>
    <w:rsid w:val="00AF4005"/>
    <w:rsid w:val="00AF7B59"/>
    <w:rsid w:val="00B012C7"/>
    <w:rsid w:val="00B021F0"/>
    <w:rsid w:val="00B36A28"/>
    <w:rsid w:val="00B733FF"/>
    <w:rsid w:val="00B8787E"/>
    <w:rsid w:val="00BB1AFF"/>
    <w:rsid w:val="00BB2F18"/>
    <w:rsid w:val="00BB3F6F"/>
    <w:rsid w:val="00BB4820"/>
    <w:rsid w:val="00BC69F7"/>
    <w:rsid w:val="00BD2CFA"/>
    <w:rsid w:val="00BD6E44"/>
    <w:rsid w:val="00C14175"/>
    <w:rsid w:val="00C158E5"/>
    <w:rsid w:val="00C2278A"/>
    <w:rsid w:val="00C22F51"/>
    <w:rsid w:val="00C74E7B"/>
    <w:rsid w:val="00C970B9"/>
    <w:rsid w:val="00CA7649"/>
    <w:rsid w:val="00CD0D78"/>
    <w:rsid w:val="00CD24E5"/>
    <w:rsid w:val="00CE070A"/>
    <w:rsid w:val="00CE7358"/>
    <w:rsid w:val="00D05C8F"/>
    <w:rsid w:val="00D239BD"/>
    <w:rsid w:val="00D268C7"/>
    <w:rsid w:val="00D346C3"/>
    <w:rsid w:val="00D40E2E"/>
    <w:rsid w:val="00D42FD6"/>
    <w:rsid w:val="00D47563"/>
    <w:rsid w:val="00D6189F"/>
    <w:rsid w:val="00D7287B"/>
    <w:rsid w:val="00D758E3"/>
    <w:rsid w:val="00D75E98"/>
    <w:rsid w:val="00D8515E"/>
    <w:rsid w:val="00DC1E4E"/>
    <w:rsid w:val="00DC2C2D"/>
    <w:rsid w:val="00DD1C0A"/>
    <w:rsid w:val="00E3685C"/>
    <w:rsid w:val="00E4449E"/>
    <w:rsid w:val="00E51BC7"/>
    <w:rsid w:val="00E55DA6"/>
    <w:rsid w:val="00E73C05"/>
    <w:rsid w:val="00E76685"/>
    <w:rsid w:val="00E8055B"/>
    <w:rsid w:val="00E83395"/>
    <w:rsid w:val="00E911C0"/>
    <w:rsid w:val="00E92390"/>
    <w:rsid w:val="00EB0768"/>
    <w:rsid w:val="00EB61AC"/>
    <w:rsid w:val="00EC048E"/>
    <w:rsid w:val="00EE6513"/>
    <w:rsid w:val="00F02839"/>
    <w:rsid w:val="00F04024"/>
    <w:rsid w:val="00F530DE"/>
    <w:rsid w:val="00F60B59"/>
    <w:rsid w:val="00F81AAF"/>
    <w:rsid w:val="00FB393B"/>
    <w:rsid w:val="00FD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0691B"/>
  <w14:defaultImageDpi w14:val="96"/>
  <w15:docId w15:val="{637E2442-A379-4607-A0B2-57894806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  <w:ind w:left="568" w:hanging="284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E070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E070A"/>
    <w:rPr>
      <w:rFonts w:ascii="Tahoma" w:eastAsiaTheme="minorEastAsi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3A6BBA"/>
    <w:rPr>
      <w:color w:val="80808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020DDE"/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020DDE"/>
    <w:rPr>
      <w:rFonts w:asciiTheme="minorHAnsi" w:eastAsiaTheme="minorEastAsia" w:hAnsiTheme="minorHAnsi" w:cstheme="minorBidi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020DD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B060F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36A28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B36A28"/>
    <w:rPr>
      <w:rFonts w:asciiTheme="minorHAnsi" w:eastAsiaTheme="minorEastAsia" w:hAnsiTheme="minorHAnsi" w:cstheme="minorBidi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36A28"/>
    <w:rPr>
      <w:vertAlign w:val="superscript"/>
    </w:rPr>
  </w:style>
  <w:style w:type="table" w:styleId="TabelacomGrelha">
    <w:name w:val="Table Grid"/>
    <w:basedOn w:val="Tabelanormal"/>
    <w:uiPriority w:val="39"/>
    <w:rsid w:val="00867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14D6A"/>
    <w:pPr>
      <w:spacing w:before="100" w:beforeAutospacing="1" w:after="142" w:line="288" w:lineRule="auto"/>
    </w:pPr>
    <w:rPr>
      <w:rFonts w:ascii="Times New Roman" w:eastAsia="Times New Roman" w:hAnsi="Times New Roman" w:cs="Times New Roman"/>
      <w:lang w:val="pt-PT"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D088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D0882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D0882"/>
    <w:rPr>
      <w:rFonts w:asciiTheme="minorHAnsi" w:eastAsiaTheme="minorEastAsia" w:hAnsiTheme="minorHAnsi" w:cstheme="minorBidi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D088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D0882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8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1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0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45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054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96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5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7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25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3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4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70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36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42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646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5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6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18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52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70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061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6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5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m-coimbra.p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6F494-402A-4551-880F-5822F4A9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922</Words>
  <Characters>4985</Characters>
  <Application>Microsoft Office Word</Application>
  <DocSecurity>0</DocSecurity>
  <Lines>41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7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ostor ute ente accit veret ommoraci porum, nos pultorem ture</vt:lpstr>
      <vt:lpstr>ume ommovir macivehebem nos se, con re, nons recreis etem ac ocaequidemur hil ho</vt:lpstr>
      <vt:lpstr>Sent. Qua pulic re res! Hocum inam ex norsulu destuam tieme fac me aurn</vt:lpstr>
      <vt:lpstr>Fit, omnequemura nempopubis, quam tas Maesilin tur, inti publibu </vt:lpstr>
      <vt:lpstr>LEGISLAÇÃO APLICÁVEL</vt:lpstr>
      <vt:lpstr>Classe A1</vt:lpstr>
      <vt:lpstr>N.A. Não Aplicável</vt:lpstr>
    </vt:vector>
  </TitlesOfParts>
  <Company>Hewlett-Packard Company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Pimenta</dc:creator>
  <cp:lastModifiedBy>Maria José Pimentel</cp:lastModifiedBy>
  <cp:revision>9</cp:revision>
  <cp:lastPrinted>2018-02-26T18:30:00Z</cp:lastPrinted>
  <dcterms:created xsi:type="dcterms:W3CDTF">2021-08-09T15:17:00Z</dcterms:created>
  <dcterms:modified xsi:type="dcterms:W3CDTF">2021-08-11T10:38:00Z</dcterms:modified>
</cp:coreProperties>
</file>