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D51174" w14:paraId="4A32C41C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258A" w14:textId="3D795296" w:rsidR="00351F02" w:rsidRPr="004D4FC6" w:rsidRDefault="00672206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A1335FD" wp14:editId="274281C6">
                  <wp:extent cx="26860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1D63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353B5A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70F1B69B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189A4CE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EE8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BF2B6C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5B941AE3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3F7599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3A98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FB6D12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53FB123B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5BD85E0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9A5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7CE21B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7C5D5A7A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F734E7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63B56918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9C2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AB72BB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17E6D8EE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246505E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A4C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DDED55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4837D111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E1CF07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BC1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D9239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F900FD" w14:paraId="22988948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205C586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88D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657724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351F02" w:rsidRPr="00F900FD" w14:paraId="4189DB46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50D7438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90F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346EC2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60ADDB41" w14:textId="235040E8" w:rsidR="00264CDA" w:rsidRPr="002E581A" w:rsidRDefault="004866C6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r>
        <w:rPr>
          <w:rFonts w:ascii="Times New Roman" w:hAnsi="Times New Roman" w:cs="Times New Roman"/>
        </w:rPr>
        <w:t>feira do bairro norton de matos – atribuição de espaços de venda</w:t>
      </w:r>
    </w:p>
    <w:p w14:paraId="08C129C1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14:paraId="6B30E790" w14:textId="4FD78E55" w:rsidR="00D51174" w:rsidRPr="00891D93" w:rsidRDefault="00D51174" w:rsidP="00A47F4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bookmarkStart w:id="6" w:name="_Hlk35334564"/>
      <w:bookmarkStart w:id="7" w:name="_Hlk8655707"/>
      <w:bookmarkStart w:id="8" w:name="_Hlk74671125"/>
      <w:r w:rsidRPr="00891D93">
        <w:rPr>
          <w:rFonts w:ascii="Times New Roman" w:hAnsi="Times New Roman"/>
          <w:caps/>
          <w:sz w:val="16"/>
          <w:szCs w:val="16"/>
          <w:lang w:val="pt-BR"/>
        </w:rPr>
        <w:t xml:space="preserve">NOME  </w:t>
      </w:r>
      <w:bookmarkStart w:id="9" w:name="_Hlk35334533"/>
      <w:r w:rsidRPr="00891D93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1D93">
        <w:rPr>
          <w:rFonts w:ascii="Times New Roman" w:hAnsi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91D93">
        <w:rPr>
          <w:rFonts w:ascii="Times New Roman" w:hAnsi="Times New Roman"/>
          <w:sz w:val="20"/>
          <w:szCs w:val="16"/>
          <w:shd w:val="clear" w:color="auto" w:fill="E7E6E6"/>
          <w:lang w:val="pt-BR"/>
        </w:rPr>
      </w:r>
      <w:r w:rsidRPr="00891D93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separate"/>
      </w:r>
      <w:r w:rsidRPr="00891D9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91D93">
        <w:rPr>
          <w:rFonts w:ascii="Times New Roman" w:hAnsi="Times New Roman"/>
          <w:sz w:val="20"/>
          <w:szCs w:val="16"/>
          <w:shd w:val="clear" w:color="auto" w:fill="E7E6E6"/>
          <w:lang w:val="pt-BR"/>
        </w:rPr>
        <w:fldChar w:fldCharType="end"/>
      </w:r>
      <w:bookmarkEnd w:id="9"/>
      <w:r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bookmarkEnd w:id="8"/>
    <w:p w14:paraId="37859524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AB764DD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10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8A54383" w14:textId="77777777" w:rsidR="006C1CD4" w:rsidRPr="00BE0A67" w:rsidRDefault="006C1CD4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bookmarkStart w:id="11" w:name="_Hlk35357593"/>
      <w:bookmarkEnd w:id="10"/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="009505A7">
        <w:rPr>
          <w:rFonts w:ascii="Times New Roman" w:hAnsi="Times New Roman" w:cs="Times New Roman"/>
          <w:color w:val="auto"/>
        </w:rPr>
        <w:t xml:space="preserve">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505A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11"/>
    <w:p w14:paraId="471BA82B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2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2"/>
      <w:r w:rsidRPr="00BE0A67">
        <w:rPr>
          <w:rFonts w:ascii="Times New Roman" w:hAnsi="Times New Roman" w:cs="Times New Roman"/>
          <w:color w:val="auto"/>
        </w:rPr>
        <w:t>fax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B0F6093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7F8B0E8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freguesia</w:t>
      </w:r>
      <w:r w:rsidR="00085C4F">
        <w:rPr>
          <w:rFonts w:ascii="Times New Roman" w:hAnsi="Times New Roman"/>
          <w:caps/>
          <w:sz w:val="16"/>
          <w:szCs w:val="16"/>
          <w:lang w:val="pt-BR"/>
        </w:rPr>
        <w:t xml:space="preserve">  </w: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C4F" w:rsidRPr="00D51174">
        <w:rPr>
          <w:rStyle w:val="OSUBLINHADO"/>
          <w:rFonts w:ascii="Times New Roman" w:hAnsi="Times New Roman"/>
          <w:caps/>
          <w:color w:val="auto"/>
          <w:sz w:val="20"/>
          <w:lang w:val="pt-PT"/>
        </w:rPr>
        <w:instrText xml:space="preserve"> FORMTEXT </w:instrTex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separate"/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A79563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certidão comercial permanente (código) </w:t>
      </w:r>
      <w:r w:rsidR="009505A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1AE064" w14:textId="6D5D7D01"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  <w:r w:rsidR="009505A7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9189DF" w14:textId="7EE8A75C" w:rsidR="00976F76" w:rsidRDefault="00976F76" w:rsidP="0075438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t xml:space="preserve">procuração Online (Código)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141F259C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09F29DE1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B9F69CD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DAAA5A0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6A0E841" w14:textId="77777777" w:rsidR="006D5E49" w:rsidRPr="00BE0A67" w:rsidRDefault="006D5E49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5FAECA4" w14:textId="77777777" w:rsidR="003B00FC" w:rsidRPr="00BE0A67" w:rsidRDefault="003B00FC" w:rsidP="003B00F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655200E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ABB6FB6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t>procuração Online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B95C8D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certidão comercial permanente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420F8F0E" w14:textId="0E850E3D" w:rsidR="004866C6" w:rsidRPr="00976F76" w:rsidRDefault="004866C6" w:rsidP="00976F7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79941D" w14:textId="6633F39A" w:rsidR="00976F76" w:rsidRDefault="00976F76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</w:p>
    <w:p w14:paraId="72153754" w14:textId="32F8904C" w:rsidR="00976F76" w:rsidRDefault="00976F76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</w:p>
    <w:p w14:paraId="04C473FA" w14:textId="7FA1F26B" w:rsidR="00976F76" w:rsidRDefault="00976F76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</w:p>
    <w:p w14:paraId="02DDE058" w14:textId="14F451FC" w:rsidR="00976F76" w:rsidRDefault="00976F76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</w:p>
    <w:p w14:paraId="7BF9E4FF" w14:textId="3CD3012C" w:rsidR="00976F76" w:rsidRDefault="00976F76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</w:p>
    <w:p w14:paraId="05E0DC9D" w14:textId="77777777" w:rsidR="00976F76" w:rsidRPr="00BE0A67" w:rsidRDefault="00976F76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</w:p>
    <w:bookmarkEnd w:id="5"/>
    <w:p w14:paraId="5C6C15A1" w14:textId="77777777"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FC6">
        <w:rPr>
          <w:rFonts w:ascii="Times New Roman" w:hAnsi="Times New Roman" w:cs="Times New Roman"/>
        </w:rPr>
        <w:lastRenderedPageBreak/>
        <w:t>DO PEDIDO</w:t>
      </w:r>
    </w:p>
    <w:p w14:paraId="39869A47" w14:textId="1DE89CD9" w:rsidR="00264CDA" w:rsidRDefault="000D7FC7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 xml:space="preserve">VEM </w:t>
      </w:r>
      <w:r w:rsidR="004866C6">
        <w:rPr>
          <w:rFonts w:ascii="Times New Roman" w:hAnsi="Times New Roman" w:cs="Times New Roman"/>
          <w:sz w:val="16"/>
          <w:szCs w:val="16"/>
        </w:rPr>
        <w:t>concorrer à atribuição de espaço de venda na feira do bairro Norton de matos:</w:t>
      </w:r>
    </w:p>
    <w:p w14:paraId="7FD5EE32" w14:textId="2F8ED9DB" w:rsidR="004866C6" w:rsidRPr="004D4FC6" w:rsidRDefault="004866C6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</w:p>
    <w:bookmarkStart w:id="13" w:name="_Hlk8910282"/>
    <w:bookmarkStart w:id="14" w:name="_Hlk8918692"/>
    <w:p w14:paraId="0917B295" w14:textId="5FEC4E42" w:rsidR="004866C6" w:rsidRDefault="004866C6" w:rsidP="004866C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120" w:line="300" w:lineRule="atLeast"/>
        <w:ind w:left="142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35587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45.4pt;height:18pt" o:ole="">
            <v:imagedata r:id="rId9" o:title=""/>
          </v:shape>
          <w:control r:id="rId10" w:name="CheckBox1" w:shapeid="_x0000_i1052"/>
        </w:object>
      </w:r>
    </w:p>
    <w:p w14:paraId="49F6F576" w14:textId="01A56BFD" w:rsidR="00976F76" w:rsidRDefault="00976F76" w:rsidP="004866C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120" w:line="300" w:lineRule="atLeast"/>
        <w:ind w:left="142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22339C5E">
          <v:shape id="_x0000_i1035" type="#_x0000_t75" style="width:445.4pt;height:18pt" o:ole="">
            <v:imagedata r:id="rId11" o:title=""/>
          </v:shape>
          <w:control r:id="rId12" w:name="CheckBox11" w:shapeid="_x0000_i1035"/>
        </w:object>
      </w:r>
    </w:p>
    <w:p w14:paraId="0D4EACD9" w14:textId="4B12A907" w:rsidR="004866C6" w:rsidRDefault="00976F76" w:rsidP="00976F7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120" w:line="300" w:lineRule="atLeast"/>
        <w:ind w:left="142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2109459E">
          <v:shape id="_x0000_i1037" type="#_x0000_t75" style="width:445.4pt;height:18pt" o:ole="">
            <v:imagedata r:id="rId13" o:title=""/>
          </v:shape>
          <w:control r:id="rId14" w:name="CheckBox12" w:shapeid="_x0000_i1037"/>
        </w:object>
      </w:r>
    </w:p>
    <w:bookmarkEnd w:id="13"/>
    <w:bookmarkEnd w:id="14"/>
    <w:p w14:paraId="266A8B21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606835D9" w14:textId="77777777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18E69CE7" w14:textId="13DD1620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e-mail</w:t>
      </w:r>
      <w:r w:rsidR="00976F76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3F098F8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30292275" w14:textId="6F7B68DB" w:rsidR="00061286" w:rsidRPr="00062F69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en-US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062F69">
        <w:rPr>
          <w:rFonts w:ascii="Times New Roman" w:hAnsi="Times New Roman"/>
          <w:sz w:val="20"/>
          <w:szCs w:val="16"/>
          <w:shd w:val="clear" w:color="auto" w:fill="E7E6E6"/>
          <w:lang w:val="en-US"/>
        </w:rPr>
        <w:tab/>
      </w:r>
      <w:r w:rsidRPr="00062F69">
        <w:rPr>
          <w:rFonts w:ascii="Times New Roman" w:hAnsi="Times New Roman"/>
          <w:sz w:val="20"/>
          <w:szCs w:val="16"/>
          <w:shd w:val="clear" w:color="auto" w:fill="E7E6E6"/>
          <w:lang w:val="en-US"/>
        </w:rPr>
        <w:br/>
      </w:r>
      <w:r w:rsidRPr="00062F69">
        <w:rPr>
          <w:rFonts w:ascii="Times New Roman" w:hAnsi="Times New Roman"/>
          <w:sz w:val="20"/>
          <w:szCs w:val="16"/>
          <w:shd w:val="clear" w:color="auto" w:fill="E7E6E6"/>
          <w:lang w:val="en-US"/>
        </w:rPr>
        <w:tab/>
      </w:r>
    </w:p>
    <w:p w14:paraId="351BBD78" w14:textId="77777777" w:rsidR="0067424B" w:rsidRPr="00EE16D6" w:rsidRDefault="00D45F8D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5" w:name="_Hlk8747078"/>
      <w:r>
        <w:rPr>
          <w:rFonts w:ascii="Times New Roman" w:hAnsi="Times New Roman" w:cs="Times New Roman"/>
        </w:rPr>
        <w:t>aviso de privacidade</w:t>
      </w:r>
    </w:p>
    <w:p w14:paraId="04406BB4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16" w:name="_Hlk8655305"/>
      <w:bookmarkStart w:id="17" w:name="_Hlk8655182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6709A54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8DD5C5D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F2D1913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="00BE7BBA"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15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0027DE13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47F2F3C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E43CA57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9B666FF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59A0633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20ECA9E5" w14:textId="229058E2" w:rsid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16AE8B9A" w14:textId="6DA3E37D" w:rsidR="00976F76" w:rsidRDefault="00976F76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</w:p>
    <w:p w14:paraId="435B117F" w14:textId="366AD0EF" w:rsidR="00976F76" w:rsidRDefault="00976F76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</w:p>
    <w:p w14:paraId="5DDA47B4" w14:textId="77777777" w:rsidR="00976F76" w:rsidRPr="00126BAB" w:rsidRDefault="00976F76" w:rsidP="00976F76">
      <w:pPr>
        <w:pStyle w:val="5CAMPOSEPARADOR"/>
        <w:keepNext/>
        <w:keepLines/>
        <w:spacing w:after="120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Declaração</w:t>
      </w:r>
    </w:p>
    <w:bookmarkStart w:id="18" w:name="_GoBack"/>
    <w:p w14:paraId="42E1910D" w14:textId="58030341" w:rsidR="00D4325F" w:rsidRDefault="00976F76" w:rsidP="00D4325F">
      <w:pPr>
        <w:pStyle w:val="5CAMPOHEADER"/>
        <w:keepLines/>
        <w:tabs>
          <w:tab w:val="clear" w:pos="2680"/>
          <w:tab w:val="clear" w:pos="4670"/>
          <w:tab w:val="left" w:pos="9072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 w:val="0"/>
        </w:rPr>
        <w:object w:dxaOrig="225" w:dyaOrig="225" w14:anchorId="2C1D992D">
          <v:shape id="_x0000_i1053" type="#_x0000_t75" style="width:445.4pt;height:33.7pt" o:ole="">
            <v:imagedata r:id="rId19" o:title=""/>
          </v:shape>
          <w:control r:id="rId20" w:name="CheckBox13" w:shapeid="_x0000_i1053"/>
        </w:object>
      </w:r>
      <w:bookmarkEnd w:id="18"/>
      <w:r w:rsidRPr="00976F76">
        <w:rPr>
          <w:rFonts w:ascii="Times New Roman" w:hAnsi="Times New Roman" w:cs="Times New Roman"/>
          <w:sz w:val="24"/>
          <w:szCs w:val="24"/>
        </w:rPr>
        <w:tab/>
      </w:r>
      <w:bookmarkEnd w:id="16"/>
      <w:bookmarkEnd w:id="17"/>
    </w:p>
    <w:p w14:paraId="59E73285" w14:textId="77777777" w:rsidR="00D4325F" w:rsidRDefault="00D4325F" w:rsidP="00D4325F">
      <w:pPr>
        <w:pStyle w:val="5CAMPOHEADER"/>
        <w:keepLines/>
        <w:tabs>
          <w:tab w:val="clear" w:pos="2680"/>
          <w:tab w:val="clear" w:pos="4670"/>
          <w:tab w:val="left" w:pos="9072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</w:p>
    <w:p w14:paraId="323E8817" w14:textId="62866BEC" w:rsidR="0067424B" w:rsidRPr="00D4325F" w:rsidRDefault="0067424B" w:rsidP="00D4325F">
      <w:pPr>
        <w:pStyle w:val="5CAMPOHEADER"/>
        <w:keepLines/>
        <w:tabs>
          <w:tab w:val="clear" w:pos="2680"/>
          <w:tab w:val="clear" w:pos="4670"/>
          <w:tab w:val="left" w:pos="9072"/>
        </w:tabs>
        <w:spacing w:after="0"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5"/>
    <w:p w14:paraId="23F7A24A" w14:textId="746CC87A" w:rsidR="0006128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="00D4325F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19B2BE" w14:textId="77777777" w:rsidR="00061286" w:rsidRPr="00A47F4B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PT"/>
        </w:rPr>
      </w:pPr>
      <w:r w:rsidRPr="00A47F4B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PT"/>
        </w:rPr>
        <w:t>LEGISLAÇÃO APLICÁVEL</w:t>
      </w:r>
    </w:p>
    <w:p w14:paraId="352B2378" w14:textId="744E93F1" w:rsidR="00754385" w:rsidRDefault="003E4D3C" w:rsidP="00754385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3E4D3C">
        <w:rPr>
          <w:rFonts w:ascii="Times New Roman" w:hAnsi="Times New Roman"/>
          <w:sz w:val="20"/>
          <w:szCs w:val="20"/>
          <w:lang w:val="pt-BR"/>
        </w:rPr>
        <w:t>Código do Procedimento Administrativo (CPA), aprovado pelo Decreto-Lei n.º 4/2015, de 7 de janeiro</w:t>
      </w:r>
      <w:r w:rsidR="00754385">
        <w:rPr>
          <w:rFonts w:ascii="Times New Roman" w:hAnsi="Times New Roman"/>
          <w:sz w:val="20"/>
          <w:szCs w:val="20"/>
          <w:lang w:val="pt-BR"/>
        </w:rPr>
        <w:t>;</w:t>
      </w:r>
    </w:p>
    <w:p w14:paraId="4F0FACAA" w14:textId="77777777" w:rsidR="00541DCE" w:rsidRDefault="00754385" w:rsidP="00541DCE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Edital N.º 119/2021 – Abertura de procedimento para o sorteio dos espaços de venda na feira do Bairro Norton de Matos.</w:t>
      </w:r>
    </w:p>
    <w:p w14:paraId="18F23273" w14:textId="537A0693" w:rsidR="00A440FE" w:rsidRPr="00D4325F" w:rsidRDefault="00D4325F" w:rsidP="00A440FE">
      <w:pPr>
        <w:pStyle w:val="2TITULO"/>
        <w:spacing w:before="960"/>
        <w:rPr>
          <w:rFonts w:ascii="Times New Roman" w:hAnsi="Times New Roman" w:cs="Times New Roman"/>
          <w:b w:val="0"/>
          <w:caps w:val="0"/>
        </w:rPr>
      </w:pPr>
      <w:r>
        <w:rPr>
          <w:rFonts w:ascii="Times New Roman" w:hAnsi="Times New Roman" w:cs="Times New Roman"/>
        </w:rPr>
        <w:t>feira do bairro norton de matos – atribuição de espaços de venda</w:t>
      </w:r>
      <w:r w:rsidR="00A440FE" w:rsidRPr="0067424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0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997FB5" w:rsidRPr="00F900FD" w14:paraId="1AC46285" w14:textId="11D6B2E0" w:rsidTr="00541DCE">
        <w:trPr>
          <w:trHeight w:hRule="exact" w:val="346"/>
          <w:tblHeader/>
        </w:trPr>
        <w:tc>
          <w:tcPr>
            <w:tcW w:w="8502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E8636DA" w14:textId="30FD652D" w:rsidR="00997FB5" w:rsidRPr="004D4FC6" w:rsidRDefault="00997FB5" w:rsidP="00D4325F">
            <w:pPr>
              <w:pStyle w:val="NoParagraphStyle"/>
              <w:spacing w:before="120" w:line="240" w:lineRule="auto"/>
              <w:ind w:left="132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t-BR"/>
              </w:rPr>
            </w:pPr>
            <w:r w:rsidRPr="00F900FD"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pt-BR"/>
              </w:rPr>
              <w:t xml:space="preserve"> Elementos instrutórios</w:t>
            </w:r>
            <w:r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pt-BR"/>
              </w:rPr>
              <w:t xml:space="preserve"> (Entrega obrigatória)</w:t>
            </w:r>
          </w:p>
        </w:tc>
        <w:tc>
          <w:tcPr>
            <w:tcW w:w="567" w:type="dxa"/>
            <w:shd w:val="clear" w:color="000000" w:fill="972B82"/>
          </w:tcPr>
          <w:p w14:paraId="7498E7A8" w14:textId="77777777" w:rsidR="00997FB5" w:rsidRPr="00F900FD" w:rsidRDefault="00997FB5" w:rsidP="00D4325F">
            <w:pPr>
              <w:pStyle w:val="NoParagraphStyle"/>
              <w:spacing w:before="120" w:line="240" w:lineRule="auto"/>
              <w:ind w:left="132"/>
              <w:textAlignment w:val="auto"/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pt-BR"/>
              </w:rPr>
            </w:pPr>
          </w:p>
        </w:tc>
      </w:tr>
      <w:tr w:rsidR="00997FB5" w:rsidRPr="00D51174" w14:paraId="0849A113" w14:textId="28FBFF49" w:rsidTr="00541DCE">
        <w:trPr>
          <w:trHeight w:val="306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44E39" w14:textId="4723CE4D" w:rsidR="00997FB5" w:rsidRPr="004D4FC6" w:rsidRDefault="00997FB5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_Hlk74668880"/>
            <w:r w:rsidRPr="00D4325F">
              <w:rPr>
                <w:sz w:val="20"/>
                <w:szCs w:val="20"/>
                <w:lang w:val="pt-PT"/>
              </w:rPr>
              <w:t>Declaração de não dívida à Segurança Social</w:t>
            </w:r>
            <w:bookmarkEnd w:id="19"/>
          </w:p>
        </w:tc>
        <w:tc>
          <w:tcPr>
            <w:tcW w:w="567" w:type="dxa"/>
          </w:tcPr>
          <w:p w14:paraId="667D52AF" w14:textId="77777777" w:rsidR="00997FB5" w:rsidRPr="00D4325F" w:rsidRDefault="00997FB5" w:rsidP="00BC56BB">
            <w:pPr>
              <w:pStyle w:val="7TABELANUMERO1"/>
              <w:numPr>
                <w:ilvl w:val="0"/>
                <w:numId w:val="0"/>
              </w:numPr>
              <w:rPr>
                <w:sz w:val="20"/>
                <w:szCs w:val="20"/>
                <w:lang w:val="pt-PT"/>
              </w:rPr>
            </w:pPr>
          </w:p>
        </w:tc>
      </w:tr>
      <w:tr w:rsidR="00997FB5" w:rsidRPr="00D51174" w14:paraId="4FF44BE7" w14:textId="70D9E222" w:rsidTr="00541DCE">
        <w:trPr>
          <w:trHeight w:val="92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518D1" w14:textId="0070DCB7" w:rsidR="00997FB5" w:rsidRPr="00997FB5" w:rsidRDefault="00997FB5" w:rsidP="00BC56BB">
            <w:pPr>
              <w:pStyle w:val="7TABELANUMERO1"/>
              <w:numPr>
                <w:ilvl w:val="0"/>
                <w:numId w:val="0"/>
              </w:numPr>
              <w:rPr>
                <w:sz w:val="20"/>
                <w:szCs w:val="20"/>
                <w:lang w:val="pt-PT"/>
              </w:rPr>
            </w:pPr>
            <w:r w:rsidRPr="00997FB5">
              <w:rPr>
                <w:sz w:val="20"/>
                <w:szCs w:val="20"/>
                <w:lang w:val="pt-PT"/>
              </w:rPr>
              <w:t xml:space="preserve">Declaração de não dívida à Autoridade Tributária e </w:t>
            </w:r>
            <w:r>
              <w:rPr>
                <w:sz w:val="20"/>
                <w:szCs w:val="20"/>
                <w:lang w:val="pt-PT"/>
              </w:rPr>
              <w:t>A</w:t>
            </w:r>
            <w:r w:rsidRPr="00997FB5">
              <w:rPr>
                <w:sz w:val="20"/>
                <w:szCs w:val="20"/>
                <w:lang w:val="pt-PT"/>
              </w:rPr>
              <w:t>duaneira</w:t>
            </w:r>
          </w:p>
        </w:tc>
        <w:tc>
          <w:tcPr>
            <w:tcW w:w="567" w:type="dxa"/>
          </w:tcPr>
          <w:p w14:paraId="71C51508" w14:textId="77777777" w:rsidR="00997FB5" w:rsidRPr="00997FB5" w:rsidRDefault="00997FB5" w:rsidP="00BC56BB">
            <w:pPr>
              <w:pStyle w:val="7TABELANUMERO1"/>
              <w:numPr>
                <w:ilvl w:val="0"/>
                <w:numId w:val="0"/>
              </w:numPr>
              <w:rPr>
                <w:sz w:val="20"/>
                <w:szCs w:val="20"/>
                <w:lang w:val="pt-PT"/>
              </w:rPr>
            </w:pPr>
          </w:p>
        </w:tc>
      </w:tr>
      <w:tr w:rsidR="00997FB5" w:rsidRPr="00D51174" w14:paraId="4D7FE258" w14:textId="30C4B64A" w:rsidTr="00541DCE">
        <w:trPr>
          <w:trHeight w:val="92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0B69B" w14:textId="748706CF" w:rsidR="00997FB5" w:rsidRPr="004D4FC6" w:rsidRDefault="00997FB5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7FB5">
              <w:rPr>
                <w:sz w:val="20"/>
                <w:szCs w:val="20"/>
                <w:lang w:val="pt-PT"/>
              </w:rPr>
              <w:t>Comprovativo de entrega da mera comunicação prévia para o acesso à atividade de Feirante</w:t>
            </w:r>
          </w:p>
        </w:tc>
        <w:tc>
          <w:tcPr>
            <w:tcW w:w="567" w:type="dxa"/>
          </w:tcPr>
          <w:p w14:paraId="0591FB65" w14:textId="77777777" w:rsidR="00997FB5" w:rsidRPr="00997FB5" w:rsidRDefault="00997FB5" w:rsidP="00BC56BB">
            <w:pPr>
              <w:pStyle w:val="7TABELANUMERO1"/>
              <w:numPr>
                <w:ilvl w:val="0"/>
                <w:numId w:val="0"/>
              </w:numPr>
              <w:rPr>
                <w:sz w:val="20"/>
                <w:szCs w:val="20"/>
                <w:lang w:val="pt-PT"/>
              </w:rPr>
            </w:pPr>
          </w:p>
        </w:tc>
      </w:tr>
      <w:tr w:rsidR="00997FB5" w:rsidRPr="00D51174" w14:paraId="3AE92874" w14:textId="4C66023F" w:rsidTr="00541DCE">
        <w:trPr>
          <w:trHeight w:val="92"/>
        </w:trPr>
        <w:tc>
          <w:tcPr>
            <w:tcW w:w="85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B18CB" w14:textId="3E8BC578" w:rsidR="00997FB5" w:rsidRPr="004D4FC6" w:rsidRDefault="00997FB5" w:rsidP="00BC56BB">
            <w:pPr>
              <w:pStyle w:val="7TABELANUMERO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7FB5">
              <w:rPr>
                <w:sz w:val="20"/>
                <w:szCs w:val="20"/>
                <w:lang w:val="pt-PT"/>
              </w:rPr>
              <w:t>Comprovativo do início de atividade de feirante junto da Autoridade Tributária e Aduaneira</w:t>
            </w:r>
          </w:p>
        </w:tc>
        <w:tc>
          <w:tcPr>
            <w:tcW w:w="567" w:type="dxa"/>
          </w:tcPr>
          <w:p w14:paraId="0070F957" w14:textId="77777777" w:rsidR="00997FB5" w:rsidRPr="00997FB5" w:rsidRDefault="00997FB5" w:rsidP="00BC56BB">
            <w:pPr>
              <w:pStyle w:val="7TABELANUMERO1"/>
              <w:numPr>
                <w:ilvl w:val="0"/>
                <w:numId w:val="0"/>
              </w:numPr>
              <w:rPr>
                <w:sz w:val="20"/>
                <w:szCs w:val="20"/>
                <w:lang w:val="pt-PT"/>
              </w:rPr>
            </w:pPr>
          </w:p>
        </w:tc>
      </w:tr>
    </w:tbl>
    <w:p w14:paraId="5785FBA1" w14:textId="77777777" w:rsidR="00A8437F" w:rsidRPr="004D4FC6" w:rsidRDefault="00A440FE" w:rsidP="00A440FE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/>
          <w:lang w:val="pt-PT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O trabalhador/ 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ASSINATURA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 N.º Mecanográfico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A8437F" w:rsidRPr="004D4FC6" w:rsidSect="00A47F4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6" w:h="16838" w:code="9"/>
      <w:pgMar w:top="851" w:right="1361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0916" w14:textId="77777777" w:rsidR="004866C6" w:rsidRDefault="004866C6">
      <w:r>
        <w:separator/>
      </w:r>
    </w:p>
  </w:endnote>
  <w:endnote w:type="continuationSeparator" w:id="0">
    <w:p w14:paraId="51BD21EA" w14:textId="77777777" w:rsidR="004866C6" w:rsidRDefault="0048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2516" w14:textId="77777777" w:rsidR="00E011D8" w:rsidRDefault="00E011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D483" w14:textId="77777777" w:rsidR="00D60B71" w:rsidRPr="00D51174" w:rsidRDefault="00D60B71" w:rsidP="00D60B71">
    <w:pPr>
      <w:rPr>
        <w:rFonts w:ascii="Times New Roman" w:hAnsi="Times New Roman"/>
        <w:sz w:val="14"/>
        <w:szCs w:val="14"/>
        <w:lang w:val="pt-PT"/>
      </w:rPr>
    </w:pPr>
    <w:r w:rsidRPr="00D51174">
      <w:rPr>
        <w:rFonts w:ascii="Times New Roman" w:hAnsi="Times New Roman"/>
        <w:sz w:val="14"/>
        <w:szCs w:val="14"/>
        <w:lang w:val="pt-PT"/>
      </w:rPr>
      <w:t>Telef: (+351) 239 857 500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DB51F0" w:rsidRPr="00F900FD" w14:paraId="1857E651" w14:textId="77777777" w:rsidTr="00F900FD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57B47E87" w14:textId="50530B11" w:rsidR="00DB51F0" w:rsidRPr="00F900FD" w:rsidRDefault="0073453F" w:rsidP="00F900F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</w:t>
          </w:r>
          <w:r w:rsidR="00997FB5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125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–E </w:t>
          </w:r>
          <w:r w:rsidR="00997FB5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1.0</w:t>
          </w:r>
        </w:p>
      </w:tc>
      <w:tc>
        <w:tcPr>
          <w:tcW w:w="1134" w:type="dxa"/>
          <w:shd w:val="clear" w:color="auto" w:fill="auto"/>
          <w:vAlign w:val="center"/>
        </w:tcPr>
        <w:p w14:paraId="4266F22F" w14:textId="77777777" w:rsidR="00DB51F0" w:rsidRPr="00F900FD" w:rsidRDefault="0073453F" w:rsidP="00F900F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0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7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–R00</w:t>
          </w:r>
        </w:p>
      </w:tc>
      <w:tc>
        <w:tcPr>
          <w:tcW w:w="6804" w:type="dxa"/>
          <w:shd w:val="clear" w:color="auto" w:fill="auto"/>
          <w:vAlign w:val="center"/>
        </w:tcPr>
        <w:p w14:paraId="0265D98F" w14:textId="77777777" w:rsidR="00DB51F0" w:rsidRPr="00F900FD" w:rsidRDefault="00DB51F0" w:rsidP="00F900F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F2B8113" w14:textId="77777777" w:rsidR="00B43539" w:rsidRPr="00DB51F0" w:rsidRDefault="00B43539" w:rsidP="00DB51F0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8B2C" w14:textId="77777777" w:rsidR="00E011D8" w:rsidRDefault="00E011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D94E" w14:textId="77777777" w:rsidR="004866C6" w:rsidRDefault="004866C6">
      <w:r>
        <w:separator/>
      </w:r>
    </w:p>
  </w:footnote>
  <w:footnote w:type="continuationSeparator" w:id="0">
    <w:p w14:paraId="3B6C7454" w14:textId="77777777" w:rsidR="004866C6" w:rsidRDefault="0048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FD0C" w14:textId="77777777" w:rsidR="00E011D8" w:rsidRDefault="00E011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0BBE" w14:textId="77777777" w:rsidR="00E011D8" w:rsidRDefault="00E011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5081" w14:textId="77777777" w:rsidR="00E011D8" w:rsidRDefault="00E011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9F7"/>
    <w:multiLevelType w:val="hybridMultilevel"/>
    <w:tmpl w:val="CE6A3E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30FD"/>
    <w:multiLevelType w:val="hybridMultilevel"/>
    <w:tmpl w:val="39D86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2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4nrWdLyCj0VrtZ5Q0EWd9S1kZo0eBfu17EM53ZKc4N5Veb2GuRBZ2V88adcn7393etkJAKXiOvkC/evM1SyEg==" w:salt="2I+XdwSJSxL23CwjT68Uv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6"/>
    <w:rsid w:val="00020DDE"/>
    <w:rsid w:val="000462DF"/>
    <w:rsid w:val="00061286"/>
    <w:rsid w:val="00062F69"/>
    <w:rsid w:val="000819B3"/>
    <w:rsid w:val="000846B7"/>
    <w:rsid w:val="00085C4F"/>
    <w:rsid w:val="000A291E"/>
    <w:rsid w:val="000A7862"/>
    <w:rsid w:val="000B2F38"/>
    <w:rsid w:val="000D7FC7"/>
    <w:rsid w:val="00126791"/>
    <w:rsid w:val="00157D65"/>
    <w:rsid w:val="00166B1D"/>
    <w:rsid w:val="00175EB6"/>
    <w:rsid w:val="00176703"/>
    <w:rsid w:val="001B2AB3"/>
    <w:rsid w:val="001B2D7D"/>
    <w:rsid w:val="001F0C98"/>
    <w:rsid w:val="00203220"/>
    <w:rsid w:val="00203B13"/>
    <w:rsid w:val="002053CF"/>
    <w:rsid w:val="00241F66"/>
    <w:rsid w:val="00264CDA"/>
    <w:rsid w:val="00297AC3"/>
    <w:rsid w:val="002B060F"/>
    <w:rsid w:val="002B2D4E"/>
    <w:rsid w:val="002E2769"/>
    <w:rsid w:val="002E581A"/>
    <w:rsid w:val="00316CE5"/>
    <w:rsid w:val="003172CC"/>
    <w:rsid w:val="003368E0"/>
    <w:rsid w:val="00336FD0"/>
    <w:rsid w:val="00344ADC"/>
    <w:rsid w:val="00347449"/>
    <w:rsid w:val="00351F02"/>
    <w:rsid w:val="003803C3"/>
    <w:rsid w:val="0038642F"/>
    <w:rsid w:val="00397FDA"/>
    <w:rsid w:val="003A6BBA"/>
    <w:rsid w:val="003A7773"/>
    <w:rsid w:val="003B00FC"/>
    <w:rsid w:val="003E2267"/>
    <w:rsid w:val="003E453C"/>
    <w:rsid w:val="003E4D3C"/>
    <w:rsid w:val="003E72AB"/>
    <w:rsid w:val="003F0C77"/>
    <w:rsid w:val="003F5BCE"/>
    <w:rsid w:val="004133A3"/>
    <w:rsid w:val="00452114"/>
    <w:rsid w:val="00461C76"/>
    <w:rsid w:val="0046281C"/>
    <w:rsid w:val="004866C6"/>
    <w:rsid w:val="00492F2E"/>
    <w:rsid w:val="004A2470"/>
    <w:rsid w:val="004A764D"/>
    <w:rsid w:val="004B032D"/>
    <w:rsid w:val="004B63BF"/>
    <w:rsid w:val="004D4FC6"/>
    <w:rsid w:val="004D622D"/>
    <w:rsid w:val="004E563E"/>
    <w:rsid w:val="00541A7F"/>
    <w:rsid w:val="00541DCE"/>
    <w:rsid w:val="005460A8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513C6"/>
    <w:rsid w:val="00672206"/>
    <w:rsid w:val="0067424B"/>
    <w:rsid w:val="00681E1E"/>
    <w:rsid w:val="006A35C5"/>
    <w:rsid w:val="006A4E90"/>
    <w:rsid w:val="006C1CD4"/>
    <w:rsid w:val="006D1725"/>
    <w:rsid w:val="006D5E49"/>
    <w:rsid w:val="006F3477"/>
    <w:rsid w:val="00717AD7"/>
    <w:rsid w:val="0073453F"/>
    <w:rsid w:val="0075045E"/>
    <w:rsid w:val="00754385"/>
    <w:rsid w:val="00760673"/>
    <w:rsid w:val="00770306"/>
    <w:rsid w:val="00774ACF"/>
    <w:rsid w:val="007841F8"/>
    <w:rsid w:val="007933E5"/>
    <w:rsid w:val="007A17BD"/>
    <w:rsid w:val="007A4F53"/>
    <w:rsid w:val="007D1E90"/>
    <w:rsid w:val="007D34DE"/>
    <w:rsid w:val="007D63DB"/>
    <w:rsid w:val="00817691"/>
    <w:rsid w:val="0082318B"/>
    <w:rsid w:val="00827B68"/>
    <w:rsid w:val="008478C0"/>
    <w:rsid w:val="008634A9"/>
    <w:rsid w:val="008676D7"/>
    <w:rsid w:val="00886EDA"/>
    <w:rsid w:val="00887147"/>
    <w:rsid w:val="008C10AD"/>
    <w:rsid w:val="008C52F5"/>
    <w:rsid w:val="008F2DC7"/>
    <w:rsid w:val="0095014B"/>
    <w:rsid w:val="009505A7"/>
    <w:rsid w:val="00950D27"/>
    <w:rsid w:val="00950DF5"/>
    <w:rsid w:val="009632BB"/>
    <w:rsid w:val="00963DB4"/>
    <w:rsid w:val="00966A5F"/>
    <w:rsid w:val="00976F76"/>
    <w:rsid w:val="00984291"/>
    <w:rsid w:val="00997FB5"/>
    <w:rsid w:val="009B0FD4"/>
    <w:rsid w:val="009B6CD9"/>
    <w:rsid w:val="009E042D"/>
    <w:rsid w:val="009E4655"/>
    <w:rsid w:val="009F783E"/>
    <w:rsid w:val="00A208AF"/>
    <w:rsid w:val="00A440FE"/>
    <w:rsid w:val="00A45251"/>
    <w:rsid w:val="00A457DA"/>
    <w:rsid w:val="00A47F4B"/>
    <w:rsid w:val="00A57B7B"/>
    <w:rsid w:val="00A8145E"/>
    <w:rsid w:val="00A8437F"/>
    <w:rsid w:val="00A863B6"/>
    <w:rsid w:val="00AA4780"/>
    <w:rsid w:val="00AC47CF"/>
    <w:rsid w:val="00AD45AC"/>
    <w:rsid w:val="00AE1090"/>
    <w:rsid w:val="00AE1B66"/>
    <w:rsid w:val="00AF4005"/>
    <w:rsid w:val="00AF7B59"/>
    <w:rsid w:val="00B012C7"/>
    <w:rsid w:val="00B36A28"/>
    <w:rsid w:val="00B43539"/>
    <w:rsid w:val="00B855E0"/>
    <w:rsid w:val="00BB0C80"/>
    <w:rsid w:val="00BC56BB"/>
    <w:rsid w:val="00BC58F4"/>
    <w:rsid w:val="00BC69F7"/>
    <w:rsid w:val="00BD2CFA"/>
    <w:rsid w:val="00BD6E44"/>
    <w:rsid w:val="00BE183E"/>
    <w:rsid w:val="00BE7BBA"/>
    <w:rsid w:val="00C14175"/>
    <w:rsid w:val="00C158E5"/>
    <w:rsid w:val="00C2278A"/>
    <w:rsid w:val="00C41313"/>
    <w:rsid w:val="00C970B9"/>
    <w:rsid w:val="00CC5B44"/>
    <w:rsid w:val="00CD0D78"/>
    <w:rsid w:val="00CD24E5"/>
    <w:rsid w:val="00CE070A"/>
    <w:rsid w:val="00CE111F"/>
    <w:rsid w:val="00CE7358"/>
    <w:rsid w:val="00CF6567"/>
    <w:rsid w:val="00D05C8F"/>
    <w:rsid w:val="00D14A33"/>
    <w:rsid w:val="00D239BD"/>
    <w:rsid w:val="00D268C7"/>
    <w:rsid w:val="00D42FD6"/>
    <w:rsid w:val="00D4325F"/>
    <w:rsid w:val="00D45F8D"/>
    <w:rsid w:val="00D47563"/>
    <w:rsid w:val="00D51174"/>
    <w:rsid w:val="00D60B71"/>
    <w:rsid w:val="00D7287B"/>
    <w:rsid w:val="00D758E3"/>
    <w:rsid w:val="00D75E98"/>
    <w:rsid w:val="00D95069"/>
    <w:rsid w:val="00D9543F"/>
    <w:rsid w:val="00DB51F0"/>
    <w:rsid w:val="00DC1E4E"/>
    <w:rsid w:val="00DC2C2D"/>
    <w:rsid w:val="00DD1C0A"/>
    <w:rsid w:val="00DE2AA7"/>
    <w:rsid w:val="00E011D8"/>
    <w:rsid w:val="00E106BF"/>
    <w:rsid w:val="00E1095B"/>
    <w:rsid w:val="00E1164A"/>
    <w:rsid w:val="00E27BB3"/>
    <w:rsid w:val="00E4449E"/>
    <w:rsid w:val="00E51BC7"/>
    <w:rsid w:val="00EB0768"/>
    <w:rsid w:val="00EB61AC"/>
    <w:rsid w:val="00EC048E"/>
    <w:rsid w:val="00EE6513"/>
    <w:rsid w:val="00F42425"/>
    <w:rsid w:val="00F60B59"/>
    <w:rsid w:val="00F81AAF"/>
    <w:rsid w:val="00F87107"/>
    <w:rsid w:val="00F900FD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A1CA52D"/>
  <w14:defaultImageDpi w14:val="96"/>
  <w15:docId w15:val="{154C2C55-27B4-4830-AB2D-A2577A1C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cfiles\partilha\ModernA\Controlo_Modelos_TpDocumentos\Pedidos%20dos%20Servi&#231;os\DFLD\TPDOC07_Feira_Bairro_Norton_Matos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90C2-D7F8-4F1C-9D9F-FE773E26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TPDOC07_Feira_Bairro_Norton_Matos.dot</Template>
  <TotalTime>3</TotalTime>
  <Pages>3</Pages>
  <Words>810</Words>
  <Characters>4375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5175</CharactersWithSpaces>
  <SharedDoc>false</SharedDoc>
  <HLinks>
    <vt:vector size="24" baseType="variant">
      <vt:variant>
        <vt:i4>852078</vt:i4>
      </vt:variant>
      <vt:variant>
        <vt:i4>180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177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174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171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Nuno Pimenta</cp:lastModifiedBy>
  <cp:revision>3</cp:revision>
  <cp:lastPrinted>2018-02-26T18:30:00Z</cp:lastPrinted>
  <dcterms:created xsi:type="dcterms:W3CDTF">2021-06-15T16:52:00Z</dcterms:created>
  <dcterms:modified xsi:type="dcterms:W3CDTF">2021-06-15T16:54:00Z</dcterms:modified>
</cp:coreProperties>
</file>