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06FAD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D21FFF" w:rsidRDefault="00FC33A5" w:rsidP="00A178C0">
      <w:pPr>
        <w:pStyle w:val="2TITULO"/>
        <w:spacing w:before="960"/>
        <w:rPr>
          <w:rFonts w:ascii="Source Sans Pro" w:hAnsi="Source Sans Pro"/>
        </w:rPr>
      </w:pPr>
      <w:bookmarkStart w:id="4" w:name="_Hlk514947244"/>
      <w:r>
        <w:rPr>
          <w:rFonts w:ascii="Source Sans Pro" w:hAnsi="Source Sans Pro"/>
        </w:rPr>
        <w:t xml:space="preserve">CERTIDÃO </w:t>
      </w:r>
      <w:r w:rsidR="00EE306C">
        <w:rPr>
          <w:rFonts w:ascii="Source Sans Pro" w:hAnsi="Source Sans Pro"/>
        </w:rPr>
        <w:t>de localização de prédio em</w:t>
      </w:r>
      <w:r w:rsidR="00D21FFF">
        <w:rPr>
          <w:rFonts w:ascii="Source Sans Pro" w:hAnsi="Source Sans Pro"/>
        </w:rPr>
        <w:t xml:space="preserve"> ÁREA DE REABILITAÇÃO URBANA (</w:t>
      </w:r>
      <w:r w:rsidR="00EE306C">
        <w:rPr>
          <w:rFonts w:ascii="Source Sans Pro" w:hAnsi="Source Sans Pro"/>
        </w:rPr>
        <w:t>ARU</w:t>
      </w:r>
      <w:r w:rsidR="00D21FFF">
        <w:rPr>
          <w:rFonts w:ascii="Source Sans Pro" w:hAnsi="Source Sans Pro"/>
        </w:rPr>
        <w:t>)</w:t>
      </w:r>
      <w:r w:rsidR="00695233" w:rsidRPr="002616CC">
        <w:rPr>
          <w:rFonts w:ascii="Source Sans Pro" w:hAnsi="Source Sans Pro"/>
        </w:rPr>
        <w:t xml:space="preserve"> </w:t>
      </w:r>
      <w:r w:rsidR="00A178C0">
        <w:rPr>
          <w:rFonts w:ascii="Source Sans Pro" w:hAnsi="Source Sans Pro"/>
        </w:rPr>
        <w:br/>
      </w:r>
      <w:r w:rsidR="004140A8" w:rsidRPr="00A178C0">
        <w:rPr>
          <w:rFonts w:ascii="Source Sans Pro" w:hAnsi="Source Sans Pro"/>
          <w:b w:val="0"/>
        </w:rPr>
        <w:t>IVA reduzido e Porta 65 jovem</w:t>
      </w:r>
    </w:p>
    <w:bookmarkEnd w:id="4"/>
    <w:p w:rsidR="00264CDA" w:rsidRPr="002616C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IDENTIFICAÇÃO DO REQUERENTE</w:t>
      </w:r>
    </w:p>
    <w:p w:rsidR="00264CDA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NOME</w:t>
      </w:r>
      <w:r w:rsidR="00DB40CC"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 xml:space="preserve">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5"/>
      <w:r w:rsidR="00675BE2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6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5460A8"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7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616CC">
        <w:rPr>
          <w:rFonts w:ascii="Source Sans Pro" w:hAnsi="Source Sans Pro"/>
          <w:color w:val="auto"/>
        </w:rPr>
        <w:t xml:space="preserve">contribuinte </w:t>
      </w:r>
      <w:r w:rsidR="005460A8" w:rsidRPr="002616CC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3653B1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>
      <w:pPr>
        <w:pStyle w:val="5CAMPOHEADER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telefone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107047" w:rsidRPr="002616CC">
        <w:rPr>
          <w:rFonts w:ascii="Source Sans Pro" w:hAnsi="Source Sans Pro"/>
          <w:color w:val="auto"/>
        </w:rPr>
        <w:t>TELEM</w:t>
      </w:r>
      <w:r w:rsidRPr="002616CC">
        <w:rPr>
          <w:rFonts w:ascii="Source Sans Pro" w:hAnsi="Source Sans Pro"/>
          <w:color w:val="auto"/>
        </w:rPr>
        <w:t>ÓVEL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residente/com sede </w:t>
      </w:r>
      <w:r w:rsidR="005460A8" w:rsidRPr="002616CC">
        <w:rPr>
          <w:rFonts w:ascii="Source Sans Pro" w:hAnsi="Source Sans Pro"/>
          <w:color w:val="auto"/>
        </w:rPr>
        <w:t xml:space="preserve">em  </w:t>
      </w:r>
      <w:bookmarkStart w:id="8" w:name="_Hlk514940479"/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bookmarkEnd w:id="8"/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3B1B1A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bookmarkStart w:id="9" w:name="_Hlk514940280"/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bookmarkEnd w:id="9"/>
    </w:p>
    <w:p w:rsidR="00264CDA" w:rsidRPr="002616CC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Na qualidade de:</w:t>
      </w:r>
    </w:p>
    <w:p w:rsidR="00264CDA" w:rsidRPr="002616CC" w:rsidRDefault="00C046D8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FF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Proprietário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FF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Arrendatário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2616CC">
        <w:rPr>
          <w:rFonts w:ascii="Source Sans Pro" w:hAnsi="Source Sans Pro"/>
          <w:color w:val="auto"/>
        </w:rPr>
        <w:t xml:space="preserve"> representante da firma</w:t>
      </w:r>
      <w:r w:rsidR="00F67B94" w:rsidRPr="002616CC">
        <w:rPr>
          <w:rFonts w:ascii="Source Sans Pro" w:hAnsi="Source Sans Pro"/>
          <w:color w:val="auto"/>
        </w:rPr>
        <w:tab/>
      </w:r>
      <w:r w:rsidR="006A4E90" w:rsidRPr="002616CC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OUTRO </w:t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instrText xml:space="preserve"> FORMTEXT </w:instrText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fldChar w:fldCharType="separate"/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fldChar w:fldCharType="end"/>
      </w:r>
      <w:r w:rsidR="0082318B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DO PEDIDO</w:t>
      </w:r>
    </w:p>
    <w:p w:rsidR="00264CDA" w:rsidRPr="002616C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VEM REQUERER </w:t>
      </w:r>
    </w:p>
    <w:p w:rsidR="00D21FFF" w:rsidRDefault="00C046D8" w:rsidP="00A178C0">
      <w:pPr>
        <w:pStyle w:val="4TEXTOSEMESPAO"/>
        <w:tabs>
          <w:tab w:val="left" w:pos="9070"/>
        </w:tabs>
        <w:spacing w:before="120"/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 w:cs="Times New Roman"/>
            <w:color w:val="auto"/>
            <w:sz w:val="24"/>
            <w:szCs w:val="24"/>
            <w:lang w:val="pt-PT"/>
          </w:rPr>
          <w:id w:val="-168381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8C0"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val="pt-PT"/>
            </w:rPr>
            <w:t>☐</w:t>
          </w:r>
        </w:sdtContent>
      </w:sdt>
      <w:r w:rsidR="00610BDF" w:rsidRPr="00D21FFF">
        <w:rPr>
          <w:rFonts w:ascii="Source Sans Pro" w:hAnsi="Source Sans Pro" w:cs="Times New Roman"/>
          <w:color w:val="auto"/>
          <w:lang w:val="pt-PT"/>
        </w:rPr>
        <w:t xml:space="preserve"> </w:t>
      </w:r>
      <w:r w:rsidR="00FC33A5" w:rsidRPr="00D21FFF">
        <w:rPr>
          <w:rFonts w:ascii="Source Sans Pro" w:hAnsi="Source Sans Pro" w:cs="Times New Roman"/>
          <w:color w:val="auto"/>
          <w:lang w:val="pt-PT"/>
        </w:rPr>
        <w:t xml:space="preserve">Certidão de localização </w:t>
      </w:r>
      <w:r w:rsidR="00EE306C" w:rsidRPr="00D21FFF">
        <w:rPr>
          <w:rFonts w:ascii="Source Sans Pro" w:hAnsi="Source Sans Pro" w:cs="Times New Roman"/>
          <w:color w:val="auto"/>
          <w:lang w:val="pt-PT"/>
        </w:rPr>
        <w:t>do prédio em Área de Reabilitação Urbana</w:t>
      </w:r>
      <w:r w:rsidR="00D21FFF">
        <w:rPr>
          <w:rFonts w:ascii="Source Sans Pro" w:hAnsi="Source Sans Pro" w:cs="Times New Roman"/>
          <w:color w:val="auto"/>
          <w:lang w:val="pt-PT"/>
        </w:rPr>
        <w:t xml:space="preserve"> </w:t>
      </w:r>
      <w:r w:rsidR="00D21FFF" w:rsidRPr="00D21FFF">
        <w:rPr>
          <w:rFonts w:ascii="Source Sans Pro" w:hAnsi="Source Sans Pro" w:cs="Times New Roman"/>
          <w:color w:val="auto"/>
          <w:sz w:val="16"/>
          <w:lang w:val="pt-PT"/>
        </w:rPr>
        <w:t>(indicar qual</w:t>
      </w:r>
      <w:r w:rsidR="00D21FFF">
        <w:rPr>
          <w:rFonts w:ascii="Source Sans Pro" w:hAnsi="Source Sans Pro" w:cs="Times New Roman"/>
          <w:color w:val="auto"/>
          <w:lang w:val="pt-PT"/>
        </w:rPr>
        <w:t>)</w:t>
      </w:r>
      <w:r w:rsidR="00FC33A5" w:rsidRPr="00D21FFF">
        <w:rPr>
          <w:rFonts w:ascii="Source Sans Pro" w:hAnsi="Source Sans Pro" w:cs="Times New Roman"/>
          <w:color w:val="auto"/>
          <w:lang w:val="pt-PT"/>
        </w:rPr>
        <w:t xml:space="preserve"> </w:t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D21FFF" w:rsidRPr="002616CC">
        <w:rPr>
          <w:rStyle w:val="OSUBLINHADO"/>
          <w:rFonts w:ascii="Source Sans Pro" w:hAnsi="Source Sans Pro"/>
          <w:color w:val="auto"/>
        </w:rPr>
        <w:tab/>
      </w:r>
    </w:p>
    <w:p w:rsidR="00695233" w:rsidRPr="00D21FFF" w:rsidRDefault="00EE306C" w:rsidP="00A178C0">
      <w:pPr>
        <w:pStyle w:val="4TEXTOSEMESPAO"/>
        <w:tabs>
          <w:tab w:val="left" w:pos="9070"/>
        </w:tabs>
        <w:rPr>
          <w:rFonts w:ascii="Source Sans Pro" w:hAnsi="Source Sans Pro"/>
          <w:color w:val="auto"/>
          <w:shd w:val="clear" w:color="auto" w:fill="E7E6E6" w:themeFill="background2"/>
        </w:rPr>
      </w:pPr>
      <w:r w:rsidRPr="00D21FFF">
        <w:rPr>
          <w:rFonts w:ascii="Source Sans Pro" w:hAnsi="Source Sans Pro" w:cs="Times New Roman"/>
          <w:color w:val="auto"/>
          <w:lang w:val="pt-PT"/>
        </w:rPr>
        <w:t xml:space="preserve"> para efeitos do previsto no n.º 1 do artigo 18.º do Código do IVA (</w:t>
      </w:r>
      <w:r w:rsidRPr="00D21FFF">
        <w:rPr>
          <w:rFonts w:ascii="Source Sans Pro" w:hAnsi="Source Sans Pro" w:cs="Times New Roman"/>
          <w:color w:val="auto"/>
          <w:sz w:val="18"/>
          <w:szCs w:val="18"/>
          <w:lang w:val="pt-PT"/>
        </w:rPr>
        <w:t>usufruto da taxa de IVA reduzida, nas obras de reabilitação a realizar</w:t>
      </w:r>
      <w:r w:rsidRPr="00D21FFF">
        <w:rPr>
          <w:rFonts w:ascii="Source Sans Pro" w:hAnsi="Source Sans Pro" w:cs="Times New Roman"/>
          <w:color w:val="auto"/>
          <w:lang w:val="pt-PT"/>
        </w:rPr>
        <w:t>).</w:t>
      </w:r>
    </w:p>
    <w:p w:rsidR="00D21FFF" w:rsidRDefault="00C046D8" w:rsidP="00A178C0">
      <w:pPr>
        <w:pStyle w:val="4TEXTOSEMESPAO"/>
        <w:tabs>
          <w:tab w:val="left" w:pos="9070"/>
        </w:tabs>
        <w:spacing w:before="120"/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 w:cs="Times New Roman"/>
            <w:color w:val="auto"/>
            <w:sz w:val="24"/>
            <w:szCs w:val="24"/>
            <w:lang w:val="pt-PT"/>
          </w:rPr>
          <w:id w:val="-5321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8C0"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val="pt-PT"/>
            </w:rPr>
            <w:t>☐</w:t>
          </w:r>
        </w:sdtContent>
      </w:sdt>
      <w:r w:rsidR="00610BDF" w:rsidRPr="00D21FFF">
        <w:rPr>
          <w:rFonts w:ascii="Source Sans Pro" w:hAnsi="Source Sans Pro" w:cs="Times New Roman"/>
          <w:color w:val="auto"/>
          <w:lang w:val="pt-PT"/>
        </w:rPr>
        <w:t xml:space="preserve"> Certidão de localização do prédio em Área de Reabilitação Urbana </w:t>
      </w:r>
      <w:r w:rsidR="00D21FFF" w:rsidRPr="00D21FFF">
        <w:rPr>
          <w:rFonts w:ascii="Source Sans Pro" w:hAnsi="Source Sans Pro" w:cs="Times New Roman"/>
          <w:color w:val="auto"/>
          <w:sz w:val="16"/>
          <w:lang w:val="pt-PT"/>
        </w:rPr>
        <w:t>(indicar qual</w:t>
      </w:r>
      <w:r w:rsidR="00D21FFF">
        <w:rPr>
          <w:rFonts w:ascii="Source Sans Pro" w:hAnsi="Source Sans Pro" w:cs="Times New Roman"/>
          <w:color w:val="auto"/>
          <w:lang w:val="pt-PT"/>
        </w:rPr>
        <w:t>)</w:t>
      </w:r>
      <w:r w:rsidR="00D21FFF" w:rsidRPr="00D21FFF">
        <w:rPr>
          <w:rFonts w:ascii="Source Sans Pro" w:hAnsi="Source Sans Pro" w:cs="Times New Roman"/>
          <w:color w:val="auto"/>
          <w:lang w:val="pt-PT"/>
        </w:rPr>
        <w:t xml:space="preserve"> </w:t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noProof/>
          <w:color w:val="auto"/>
        </w:rPr>
        <w:t> </w:t>
      </w:r>
      <w:r w:rsidR="00D21FFF" w:rsidRPr="00E13C75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D21FFF" w:rsidRPr="002616CC">
        <w:rPr>
          <w:rStyle w:val="OSUBLINHADO"/>
          <w:rFonts w:ascii="Source Sans Pro" w:hAnsi="Source Sans Pro"/>
          <w:color w:val="auto"/>
        </w:rPr>
        <w:tab/>
      </w:r>
    </w:p>
    <w:p w:rsidR="00610BDF" w:rsidRPr="00D21FFF" w:rsidRDefault="00610BDF" w:rsidP="00A178C0">
      <w:pPr>
        <w:pStyle w:val="4TEXTOSEMESPAO"/>
        <w:tabs>
          <w:tab w:val="left" w:pos="7371"/>
        </w:tabs>
        <w:rPr>
          <w:rFonts w:ascii="Source Sans Pro" w:hAnsi="Source Sans Pro" w:cs="Times New Roman"/>
          <w:color w:val="auto"/>
          <w:lang w:val="pt-PT"/>
        </w:rPr>
      </w:pPr>
      <w:r w:rsidRPr="00D21FFF">
        <w:rPr>
          <w:rFonts w:ascii="Source Sans Pro" w:hAnsi="Source Sans Pro" w:cs="Times New Roman"/>
          <w:color w:val="auto"/>
          <w:lang w:val="pt-PT"/>
        </w:rPr>
        <w:t xml:space="preserve"> para efeitos do previsto no </w:t>
      </w:r>
      <w:r w:rsidRPr="00D21FFF">
        <w:rPr>
          <w:rFonts w:ascii="Source Sans Pro" w:hAnsi="Source Sans Pro" w:cs="Times New Roman"/>
          <w:i/>
          <w:iCs/>
          <w:color w:val="auto"/>
          <w:lang w:val="pt-PT"/>
        </w:rPr>
        <w:t xml:space="preserve">Programa Porta 65 Jovem </w:t>
      </w:r>
      <w:r w:rsidRPr="00D21FFF">
        <w:rPr>
          <w:rFonts w:ascii="Source Sans Pro" w:hAnsi="Source Sans Pro" w:cs="Times New Roman"/>
          <w:color w:val="auto"/>
          <w:lang w:val="pt-PT"/>
        </w:rPr>
        <w:t>(</w:t>
      </w:r>
      <w:hyperlink r:id="rId9" w:tgtFrame="_blank" w:tooltip="Dec.Lei 308/2007 - Cria o Programa porta 65 Jovem" w:history="1">
        <w:r w:rsidRPr="00D21FFF">
          <w:rPr>
            <w:rFonts w:ascii="Source Sans Pro" w:hAnsi="Source Sans Pro" w:cs="Times New Roman"/>
            <w:color w:val="auto"/>
            <w:sz w:val="18"/>
            <w:szCs w:val="18"/>
            <w:lang w:val="pt-PT"/>
          </w:rPr>
          <w:t>Decreto-Lei n.º 308/2007, de 3 de setembro</w:t>
        </w:r>
      </w:hyperlink>
      <w:r w:rsidRPr="00D21FFF">
        <w:rPr>
          <w:rFonts w:ascii="Source Sans Pro" w:hAnsi="Source Sans Pro" w:cs="Times New Roman"/>
          <w:color w:val="auto"/>
          <w:sz w:val="18"/>
          <w:szCs w:val="18"/>
          <w:lang w:val="pt-PT"/>
        </w:rPr>
        <w:t>, na redação atual</w:t>
      </w:r>
      <w:r w:rsidRPr="00D21FFF">
        <w:rPr>
          <w:rFonts w:ascii="Source Sans Pro" w:hAnsi="Source Sans Pro" w:cs="Times New Roman"/>
          <w:color w:val="auto"/>
          <w:lang w:val="pt-PT"/>
        </w:rPr>
        <w:t>)</w:t>
      </w:r>
    </w:p>
    <w:p w:rsidR="00942D8F" w:rsidRPr="002616CC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 xml:space="preserve">identificação do </w:t>
      </w:r>
      <w:r w:rsidR="00EE306C">
        <w:rPr>
          <w:rFonts w:ascii="Source Sans Pro" w:hAnsi="Source Sans Pro"/>
        </w:rPr>
        <w:t>imóvel</w:t>
      </w:r>
      <w:r w:rsidR="004140A8">
        <w:rPr>
          <w:rFonts w:ascii="Source Sans Pro" w:hAnsi="Source Sans Pro"/>
        </w:rPr>
        <w:t xml:space="preserve"> ou fração</w:t>
      </w:r>
    </w:p>
    <w:bookmarkStart w:id="10" w:name="_Hlk514940599"/>
    <w:p w:rsidR="00D21FFF" w:rsidRDefault="00C046D8" w:rsidP="00CD1206">
      <w:pPr>
        <w:pStyle w:val="5CAMPOHEADER"/>
        <w:tabs>
          <w:tab w:val="clear" w:pos="2680"/>
          <w:tab w:val="clear" w:pos="4670"/>
          <w:tab w:val="left" w:pos="9070"/>
        </w:tabs>
        <w:rPr>
          <w:rFonts w:ascii="Source Sans Pro" w:hAnsi="Source Sans Pro"/>
        </w:rPr>
      </w:pPr>
      <w:sdt>
        <w:sdtPr>
          <w:rPr>
            <w:rFonts w:ascii="Source Sans Pro" w:hAnsi="Source Sans Pro"/>
            <w:caps w:val="0"/>
            <w:sz w:val="24"/>
            <w:szCs w:val="24"/>
          </w:rPr>
          <w:id w:val="-108290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06">
            <w:rPr>
              <w:rFonts w:ascii="MS Gothic" w:eastAsia="MS Gothic" w:hAnsi="MS Gothic" w:hint="eastAsia"/>
              <w:caps w:val="0"/>
              <w:sz w:val="24"/>
              <w:szCs w:val="24"/>
            </w:rPr>
            <w:t>☐</w:t>
          </w:r>
        </w:sdtContent>
      </w:sdt>
      <w:bookmarkEnd w:id="10"/>
      <w:r w:rsidR="004140A8" w:rsidRPr="00EE306C">
        <w:rPr>
          <w:rFonts w:ascii="Source Sans Pro" w:hAnsi="Source Sans Pro"/>
        </w:rPr>
        <w:t xml:space="preserve"> </w:t>
      </w:r>
      <w:r w:rsidR="004140A8" w:rsidRPr="00CD1206">
        <w:rPr>
          <w:rFonts w:ascii="Source Sans Pro" w:hAnsi="Source Sans Pro"/>
        </w:rPr>
        <w:t>prédio</w:t>
      </w:r>
      <w:r w:rsidR="004140A8">
        <w:rPr>
          <w:rFonts w:ascii="Source Sans Pro" w:hAnsi="Source Sans Pro"/>
        </w:rPr>
        <w:t xml:space="preserve"> </w:t>
      </w:r>
      <w:bookmarkStart w:id="11" w:name="_Hlk514940623"/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21FFF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21FFF" w:rsidRPr="002616CC">
        <w:rPr>
          <w:rStyle w:val="OSUBLINHADO"/>
          <w:rFonts w:ascii="Source Sans Pro" w:hAnsi="Source Sans Pro"/>
          <w:color w:val="auto"/>
        </w:rPr>
        <w:tab/>
      </w:r>
      <w:bookmarkEnd w:id="11"/>
    </w:p>
    <w:p w:rsidR="004140A8" w:rsidRDefault="00C046D8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aps w:val="0"/>
            <w:sz w:val="24"/>
            <w:szCs w:val="24"/>
          </w:rPr>
          <w:id w:val="-212522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06">
            <w:rPr>
              <w:rFonts w:ascii="MS Gothic" w:eastAsia="MS Gothic" w:hAnsi="MS Gothic" w:hint="eastAsia"/>
              <w:caps w:val="0"/>
              <w:sz w:val="24"/>
              <w:szCs w:val="24"/>
            </w:rPr>
            <w:t>☐</w:t>
          </w:r>
        </w:sdtContent>
      </w:sdt>
      <w:r w:rsidR="00CD1206">
        <w:rPr>
          <w:rFonts w:ascii="Source Sans Pro" w:hAnsi="Source Sans Pro"/>
        </w:rPr>
        <w:t xml:space="preserve"> </w:t>
      </w:r>
      <w:r w:rsidR="004140A8">
        <w:rPr>
          <w:rFonts w:ascii="Source Sans Pro" w:hAnsi="Source Sans Pro"/>
        </w:rPr>
        <w:t>Fração Autónoma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D1206" w:rsidRPr="002616CC">
        <w:rPr>
          <w:rStyle w:val="OSUBLINHADO"/>
          <w:rFonts w:ascii="Source Sans Pro" w:hAnsi="Source Sans Pro"/>
          <w:color w:val="auto"/>
        </w:rPr>
        <w:tab/>
      </w:r>
    </w:p>
    <w:p w:rsidR="00655C66" w:rsidRPr="002616CC" w:rsidRDefault="00F03F1E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localização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CD120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CD1206" w:rsidRPr="002616CC">
        <w:rPr>
          <w:rStyle w:val="OSUBLINHADO"/>
          <w:rFonts w:ascii="Source Sans Pro" w:hAnsi="Source Sans Pro"/>
          <w:color w:val="auto"/>
        </w:rPr>
        <w:tab/>
      </w:r>
    </w:p>
    <w:p w:rsidR="00655C66" w:rsidRPr="002616CC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655C66" w:rsidRPr="002616CC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655C66" w:rsidRPr="002616CC">
        <w:rPr>
          <w:rStyle w:val="0BOLD"/>
          <w:rFonts w:ascii="Source Sans Pro" w:hAnsi="Source Sans Pro"/>
          <w:color w:val="auto"/>
        </w:rPr>
        <w:t xml:space="preserve"> </w:t>
      </w:r>
      <w:r w:rsidR="00655C66" w:rsidRPr="002616CC">
        <w:rPr>
          <w:rFonts w:ascii="Source Sans Pro" w:hAnsi="Source Sans Pro"/>
          <w:color w:val="auto"/>
        </w:rPr>
        <w:t xml:space="preserve">localidaDe 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E4449E" w:rsidRPr="002616CC" w:rsidRDefault="00E4449E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Códigos de acesso</w:t>
      </w:r>
      <w:r w:rsidR="00531854" w:rsidRPr="002616CC">
        <w:rPr>
          <w:rFonts w:ascii="Source Sans Pro" w:hAnsi="Source Sans Pro"/>
          <w:color w:val="auto"/>
        </w:rPr>
        <w:t>:</w:t>
      </w:r>
    </w:p>
    <w:p w:rsidR="00EE306C" w:rsidRPr="00EE306C" w:rsidRDefault="00C046D8" w:rsidP="00EE306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06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EE306C" w:rsidRPr="00EE306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Predial: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EE306C" w:rsidRPr="00EE306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EE306C" w:rsidRPr="00EE306C" w:rsidRDefault="00C046D8" w:rsidP="00EE306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6C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EE306C" w:rsidRPr="00EE306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Comercial: 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EE306C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EE306C" w:rsidRPr="00EE306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006FAD" w:rsidRPr="00EE306C" w:rsidRDefault="00C046D8" w:rsidP="00006FAD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1639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FAD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006FAD" w:rsidRPr="00EE306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Outro:</w:t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006FAD" w:rsidRPr="00EE306C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006FAD" w:rsidRPr="00EE306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8226DD" w:rsidRPr="002616CC" w:rsidRDefault="008226DD" w:rsidP="008226D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2616CC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Informação complementar: </w:t>
      </w:r>
    </w:p>
    <w:p w:rsidR="008226DD" w:rsidRPr="002616CC" w:rsidRDefault="00C046D8" w:rsidP="00A178C0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8226DD" w:rsidRPr="002616C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8226DD" w:rsidRPr="002616CC">
        <w:rPr>
          <w:rFonts w:ascii="Source Sans Pro" w:eastAsia="Times New Roman" w:hAnsi="Source Sans Pro" w:cs="SourceSansPro-Regular"/>
          <w:sz w:val="20"/>
          <w:szCs w:val="20"/>
          <w:lang w:val="pt-BR"/>
        </w:rPr>
        <w:t>Existe processo</w:t>
      </w:r>
      <w:r w:rsidR="00BB78DE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</w:t>
      </w:r>
      <w:r w:rsidR="00BB78DE" w:rsidRPr="002616CC">
        <w:rPr>
          <w:rFonts w:ascii="Source Sans Pro" w:eastAsia="Times New Roman" w:hAnsi="Source Sans Pro" w:cs="SourceSansPro-Regular"/>
          <w:sz w:val="20"/>
          <w:szCs w:val="20"/>
          <w:lang w:val="pt-BR"/>
        </w:rPr>
        <w:t>para o local</w:t>
      </w:r>
    </w:p>
    <w:p w:rsidR="008226DD" w:rsidRPr="002616CC" w:rsidRDefault="008226DD" w:rsidP="00A178C0">
      <w:pPr>
        <w:spacing w:line="240" w:lineRule="atLeast"/>
        <w:ind w:left="284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2616C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Dados que permitem localizar o processo arquivado na Câmara Municipal: </w:t>
      </w:r>
    </w:p>
    <w:p w:rsidR="008226DD" w:rsidRPr="002616CC" w:rsidRDefault="00B76848" w:rsidP="00A178C0">
      <w:pPr>
        <w:widowControl w:val="0"/>
        <w:tabs>
          <w:tab w:val="left" w:pos="851"/>
          <w:tab w:val="left" w:pos="3969"/>
          <w:tab w:val="left" w:pos="453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2616C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N.º do processo</w:t>
      </w:r>
      <w:r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instrText xml:space="preserve"> FORMTEXT </w:instrTex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separate"/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end"/>
      </w:r>
      <w:r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Pr="00B76848">
        <w:rPr>
          <w:rFonts w:ascii="Source Sans Pro" w:eastAsia="Times New Roman" w:hAnsi="Source Sans Pro" w:cs="SourceSansPro-Regular"/>
          <w:caps/>
          <w:sz w:val="16"/>
          <w:szCs w:val="16"/>
          <w:lang w:val="pt-PT"/>
        </w:rPr>
        <w:tab/>
      </w:r>
      <w:r w:rsidR="008226DD"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="008226DD" w:rsidRPr="002616C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Ano de construção do edifício</w:t>
      </w:r>
      <w:r w:rsidR="008226DD"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instrText xml:space="preserve"> FORMTEXT </w:instrText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separate"/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8226DD"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end"/>
      </w:r>
      <w:r w:rsidR="008226DD"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2616CC" w:rsidRDefault="008226DD" w:rsidP="008226DD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- </w:t>
      </w:r>
      <w:r w:rsidRPr="002616C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instrText xml:space="preserve"> FORMTEXT </w:instrTex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separate"/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E13C75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end"/>
      </w:r>
      <w:r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2616CC" w:rsidRDefault="00C046D8" w:rsidP="00E84E9A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Source Sans Pro" w:hAnsi="Source Sans Pro"/>
          <w:color w:val="auto"/>
        </w:rPr>
      </w:pPr>
      <w:sdt>
        <w:sdtPr>
          <w:rPr>
            <w:rFonts w:ascii="Source Sans Pro" w:eastAsia="KozMinPr6N-Regular" w:hAnsi="Source Sans Pro" w:cs="Arial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cs="Arial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2616CC">
        <w:rPr>
          <w:rFonts w:ascii="Source Sans Pro" w:hAnsi="Source Sans Pro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2616CC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Não existe processo</w:t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MEIOS DE NOTIFICAÇÃO</w:t>
      </w:r>
    </w:p>
    <w:p w:rsidR="00264CDA" w:rsidRPr="002616CC" w:rsidRDefault="00C046D8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2616C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OBSERVAÇÕES</w:t>
      </w:r>
    </w:p>
    <w:p w:rsidR="00264CDA" w:rsidRPr="002616CC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12"/>
      <w:r w:rsidR="0082318B"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PROTEÇÃO DE DADOS</w:t>
      </w:r>
    </w:p>
    <w:p w:rsidR="00264CDA" w:rsidRPr="002616CC" w:rsidRDefault="00C046D8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 </w:t>
      </w:r>
      <w:r w:rsidR="000D7FC7" w:rsidRPr="002616CC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2616CC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PEDE DEFERIMENTO</w:t>
      </w:r>
    </w:p>
    <w:p w:rsidR="00264CDA" w:rsidRPr="002616CC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O(s) requerente(s) ou representante legal 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bookmarkEnd w:id="13"/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instrText xml:space="preserve"> FORMTEXT </w:instrText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fldChar w:fldCharType="separate"/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p w:rsidR="00A8437F" w:rsidRPr="00F335CE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pt-PT"/>
        </w:rPr>
      </w:pPr>
      <w:r w:rsidRPr="00F335CE">
        <w:rPr>
          <w:rFonts w:ascii="Source Sans Pro" w:hAnsi="Source Sans Pro"/>
          <w:lang w:val="pt-PT"/>
        </w:rPr>
        <w:t>LEGISLAÇÃO APLICÁVEL</w:t>
      </w:r>
    </w:p>
    <w:p w:rsidR="00D74185" w:rsidRPr="008C0D45" w:rsidRDefault="00D74185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335CE" w:rsidRPr="00C02CBE" w:rsidRDefault="00C02CBE" w:rsidP="002959D7">
      <w:pPr>
        <w:pStyle w:val="4LEGISLAO"/>
        <w:tabs>
          <w:tab w:val="clear" w:pos="340"/>
          <w:tab w:val="left" w:pos="426"/>
        </w:tabs>
        <w:spacing w:beforeLines="57" w:before="136" w:after="240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statuto dos </w:t>
      </w:r>
      <w:r w:rsidR="00A178C0">
        <w:rPr>
          <w:rFonts w:ascii="Source Sans Pro" w:hAnsi="Source Sans Pro" w:cs="Times New Roman"/>
          <w:caps w:val="0"/>
          <w:color w:val="auto"/>
          <w:sz w:val="20"/>
          <w:szCs w:val="20"/>
        </w:rPr>
        <w:t>B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enefícios </w:t>
      </w:r>
      <w:r w:rsidR="00A178C0">
        <w:rPr>
          <w:rFonts w:ascii="Source Sans Pro" w:hAnsi="Source Sans Pro" w:cs="Times New Roman"/>
          <w:caps w:val="0"/>
          <w:color w:val="auto"/>
          <w:sz w:val="20"/>
          <w:szCs w:val="20"/>
        </w:rPr>
        <w:t>F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iscais aprovado pelo</w:t>
      </w:r>
      <w:hyperlink r:id="rId10" w:tgtFrame="_blank" w:tooltip="Estatuto dos Benefícios Fiscais" w:history="1">
        <w:r w:rsidR="00A178C0" w:rsidRPr="00A178C0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 xml:space="preserve"> </w:t>
        </w:r>
        <w:r w:rsidR="00A178C0" w:rsidRPr="008C0D45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>Decreto-Lei</w:t>
        </w:r>
        <w:r w:rsidR="00D74185" w:rsidRPr="00C02CBE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 xml:space="preserve"> n.º 215/1989, de 1 de julho, tendo como última alteração o artigo 263.º da </w:t>
        </w:r>
        <w:r w:rsidR="00A178C0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>L</w:t>
        </w:r>
        <w:r w:rsidR="00D74185" w:rsidRPr="00C02CBE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>ei n.º 114/2017, de 29 de dezembro</w:t>
        </w:r>
      </w:hyperlink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.</w:t>
      </w:r>
    </w:p>
    <w:p w:rsidR="00F335CE" w:rsidRPr="00C02CBE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O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rçamento do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E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stado para 2018: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L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ei n.º 114/2017, de 29 de dezembro</w:t>
      </w:r>
      <w:hyperlink r:id="rId11" w:tgtFrame="_blank" w:tooltip="Lei do Orçamento do Estado para 2018" w:history="1">
        <w:r w:rsidR="00D74185" w:rsidRPr="00C02CBE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>.</w:t>
        </w:r>
      </w:hyperlink>
    </w:p>
    <w:p w:rsidR="00F335CE" w:rsidRPr="00C02CBE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R</w:t>
      </w:r>
      <w:r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egime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J</w:t>
      </w:r>
      <w:r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urídico da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R</w:t>
      </w:r>
      <w:r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eabilitação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U</w:t>
      </w:r>
      <w:r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rbana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aprovado pelo</w:t>
      </w:r>
      <w:r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</w:t>
      </w:r>
      <w:r w:rsidR="005D3A21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D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ecreto -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L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ei n.º 307/2009, de 23 de outubro, com a redação dada pela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L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ei n.º 32/2012, de 14 de agosto (</w:t>
      </w:r>
      <w:r w:rsidR="00D74185" w:rsidRPr="00A178C0">
        <w:rPr>
          <w:rFonts w:ascii="Source Sans Pro" w:hAnsi="Source Sans Pro" w:cs="Times New Roman"/>
          <w:color w:val="auto"/>
          <w:sz w:val="20"/>
          <w:szCs w:val="20"/>
        </w:rPr>
        <w:t>rjru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).</w:t>
      </w:r>
    </w:p>
    <w:p w:rsidR="00F335CE" w:rsidRPr="00C02CBE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D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ecreto-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L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ei n.º 53/2014, de 8 de abril, estabelece o regime excecional e temporário aplicável à reabilitação de edifícios ou de frações, cuja construção tenha sido concluída há pelo menos 30 anos ou localizados em áreas de reabilitação urbana, sempre que se destinem a ser afetos total ou predominantemente ao uso habitacional;</w:t>
      </w:r>
    </w:p>
    <w:p w:rsidR="00F335CE" w:rsidRPr="00C02CBE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D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eliberação da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A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ssembleia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M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unicipal de 10 de setembro de 2009: aprova a delimitação da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ARU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para o centro histórico da cidade de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oimbra, ao abrigo do artigo 82.º da </w:t>
      </w:r>
      <w:hyperlink r:id="rId12" w:history="1">
        <w:r w:rsidR="00D74185" w:rsidRPr="00C02CBE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>lei n.º 67-a/2007, de 31 de dezembro</w:t>
        </w:r>
      </w:hyperlink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(o.e. 2008);</w:t>
      </w:r>
    </w:p>
    <w:p w:rsidR="00F335CE" w:rsidRPr="00C02CBE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lastRenderedPageBreak/>
        <w:t>A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viso n.º 4075/2013, no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D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iário da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R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epública, 2.ª série, de 20 de março: aprova a delimitação da </w:t>
      </w:r>
      <w:r w:rsidR="00D74185" w:rsidRPr="00A178C0">
        <w:rPr>
          <w:rFonts w:ascii="Source Sans Pro" w:hAnsi="Source Sans Pro" w:cs="Times New Roman"/>
          <w:color w:val="auto"/>
          <w:sz w:val="20"/>
          <w:szCs w:val="20"/>
        </w:rPr>
        <w:t>aru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oimbra </w:t>
      </w:r>
      <w:r w:rsidR="002959D7">
        <w:rPr>
          <w:rFonts w:ascii="Source Sans Pro" w:hAnsi="Source Sans Pro" w:cs="Times New Roman"/>
          <w:caps w:val="0"/>
          <w:color w:val="auto"/>
          <w:sz w:val="20"/>
          <w:szCs w:val="20"/>
        </w:rPr>
        <w:t>A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lta </w:t>
      </w:r>
      <w:hyperlink r:id="rId13" w:anchor="search=" w:tgtFrame="_blank" w:tooltip="Delimitação da Área de Reabilitação Urbana" w:history="1">
        <w:r w:rsidR="00D74185" w:rsidRPr="00C02CBE">
          <w:rPr>
            <w:rFonts w:ascii="Source Sans Pro" w:hAnsi="Source Sans Pro" w:cs="Times New Roman"/>
            <w:caps w:val="0"/>
            <w:color w:val="auto"/>
            <w:sz w:val="20"/>
            <w:szCs w:val="20"/>
          </w:rPr>
          <w:t>aprova a delimitação da área de reabilitação urbana, com a fundamentação constante da estratégia de reabilitação urbana</w:t>
        </w:r>
      </w:hyperlink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;</w:t>
      </w:r>
    </w:p>
    <w:p w:rsidR="00F335CE" w:rsidRPr="00C02CBE" w:rsidRDefault="00A178C0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A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viso n.º 5565/2013, no </w:t>
      </w:r>
      <w:r w:rsidR="002959D7">
        <w:rPr>
          <w:rFonts w:ascii="Source Sans Pro" w:hAnsi="Source Sans Pro" w:cs="Times New Roman"/>
          <w:caps w:val="0"/>
          <w:color w:val="auto"/>
          <w:sz w:val="20"/>
          <w:szCs w:val="20"/>
        </w:rPr>
        <w:t>D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iário da </w:t>
      </w:r>
      <w:r w:rsidR="002959D7">
        <w:rPr>
          <w:rFonts w:ascii="Source Sans Pro" w:hAnsi="Source Sans Pro" w:cs="Times New Roman"/>
          <w:caps w:val="0"/>
          <w:color w:val="auto"/>
          <w:sz w:val="20"/>
          <w:szCs w:val="20"/>
        </w:rPr>
        <w:t>R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epública, 2.ª série, de 24 de abril: aprova a delimitação das </w:t>
      </w:r>
      <w:r w:rsidR="00D74185" w:rsidRPr="002959D7">
        <w:rPr>
          <w:rFonts w:ascii="Source Sans Pro" w:hAnsi="Source Sans Pro" w:cs="Times New Roman"/>
          <w:color w:val="auto"/>
          <w:sz w:val="20"/>
          <w:szCs w:val="20"/>
        </w:rPr>
        <w:t>aru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´s </w:t>
      </w:r>
      <w:r w:rsidR="002959D7"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oimbra </w:t>
      </w:r>
      <w:r w:rsidR="002959D7">
        <w:rPr>
          <w:rFonts w:ascii="Source Sans Pro" w:hAnsi="Source Sans Pro" w:cs="Times New Roman"/>
          <w:caps w:val="0"/>
          <w:color w:val="auto"/>
          <w:sz w:val="20"/>
          <w:szCs w:val="20"/>
        </w:rPr>
        <w:t>B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aixa e </w:t>
      </w:r>
      <w:r w:rsidR="002959D7"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oimbra </w:t>
      </w:r>
      <w:r w:rsidR="002959D7">
        <w:rPr>
          <w:rFonts w:ascii="Source Sans Pro" w:hAnsi="Source Sans Pro" w:cs="Times New Roman"/>
          <w:caps w:val="0"/>
          <w:color w:val="auto"/>
          <w:sz w:val="20"/>
          <w:szCs w:val="20"/>
        </w:rPr>
        <w:t>R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io, com a fundamentação consta dos respetivos programas estratégicos de reabilitação urbana (peru);</w:t>
      </w:r>
    </w:p>
    <w:p w:rsidR="00F335CE" w:rsidRPr="00C02CBE" w:rsidRDefault="002959D7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D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eliberação do executivo municipal de 9 de abril de 2018: aprova a proposta de delimitação de 2 novas áreas de reabilitação urbana (</w:t>
      </w:r>
      <w:r w:rsidR="00D74185" w:rsidRPr="002959D7">
        <w:rPr>
          <w:rFonts w:ascii="Source Sans Pro" w:hAnsi="Source Sans Pro" w:cs="Times New Roman"/>
          <w:color w:val="auto"/>
          <w:sz w:val="20"/>
          <w:szCs w:val="20"/>
        </w:rPr>
        <w:t>aru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´s) -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oimbra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U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niversidade/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S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ereia e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oimbra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S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anta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lara - antes da aprovação da respetiva operação de reabilitação urbana (</w:t>
      </w:r>
      <w:r w:rsidR="00D74185" w:rsidRPr="002959D7">
        <w:rPr>
          <w:rFonts w:ascii="Source Sans Pro" w:hAnsi="Source Sans Pro" w:cs="Times New Roman"/>
          <w:color w:val="auto"/>
          <w:sz w:val="20"/>
          <w:szCs w:val="20"/>
        </w:rPr>
        <w:t>oru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);</w:t>
      </w:r>
    </w:p>
    <w:p w:rsidR="002959D7" w:rsidRDefault="002959D7" w:rsidP="002959D7">
      <w:pPr>
        <w:pStyle w:val="4LEGISLAO"/>
        <w:tabs>
          <w:tab w:val="clear" w:pos="340"/>
          <w:tab w:val="left" w:pos="426"/>
        </w:tabs>
        <w:spacing w:beforeLines="57" w:before="136"/>
        <w:ind w:left="0" w:firstLine="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C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ódigo do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I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mposto sobre o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V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alor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A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crescentado (</w:t>
      </w:r>
      <w:r w:rsidR="00D74185" w:rsidRPr="002959D7">
        <w:rPr>
          <w:rFonts w:ascii="Source Sans Pro" w:hAnsi="Source Sans Pro" w:cs="Times New Roman"/>
          <w:color w:val="auto"/>
          <w:sz w:val="20"/>
          <w:szCs w:val="20"/>
        </w:rPr>
        <w:t>civa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 xml:space="preserve">): 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D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ecreto-</w:t>
      </w:r>
      <w:r>
        <w:rPr>
          <w:rFonts w:ascii="Source Sans Pro" w:hAnsi="Source Sans Pro" w:cs="Times New Roman"/>
          <w:caps w:val="0"/>
          <w:color w:val="auto"/>
          <w:sz w:val="20"/>
          <w:szCs w:val="20"/>
        </w:rPr>
        <w:t>L</w:t>
      </w:r>
      <w:r w:rsidR="00D74185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ei n.º 39</w:t>
      </w:r>
      <w:r w:rsidR="00C02CBE" w:rsidRPr="00C02CBE">
        <w:rPr>
          <w:rFonts w:ascii="Source Sans Pro" w:hAnsi="Source Sans Pro" w:cs="Times New Roman"/>
          <w:caps w:val="0"/>
          <w:color w:val="auto"/>
          <w:sz w:val="20"/>
          <w:szCs w:val="20"/>
        </w:rPr>
        <w:t>4-b, de 26 de dezembro. Versão mais recente lei n.º 8/2018, de 2 de março.</w:t>
      </w:r>
    </w:p>
    <w:p w:rsidR="002959D7" w:rsidRDefault="002959D7">
      <w:pPr>
        <w:rPr>
          <w:rFonts w:ascii="Source Sans Pro" w:eastAsia="Times New Roman" w:hAnsi="Source Sans Pro" w:cs="Times New Roman"/>
          <w:sz w:val="20"/>
          <w:szCs w:val="20"/>
          <w:lang w:val="pt-BR"/>
        </w:rPr>
      </w:pPr>
      <w:r>
        <w:rPr>
          <w:rFonts w:ascii="Source Sans Pro" w:hAnsi="Source Sans Pro" w:cs="Times New Roman"/>
          <w:caps/>
          <w:sz w:val="20"/>
          <w:szCs w:val="20"/>
        </w:rPr>
        <w:br w:type="page"/>
      </w:r>
    </w:p>
    <w:p w:rsidR="00610BDF" w:rsidRPr="00C02CBE" w:rsidRDefault="002959D7" w:rsidP="002959D7">
      <w:pPr>
        <w:pStyle w:val="2TITULO"/>
        <w:spacing w:before="96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>
        <w:rPr>
          <w:rFonts w:ascii="Source Sans Pro" w:hAnsi="Source Sans Pro"/>
        </w:rPr>
        <w:lastRenderedPageBreak/>
        <w:t>CERTIDÃO de localização de prédio em ÁREA DE REABILITAÇÃO URBANA (ARU)</w:t>
      </w:r>
      <w:r w:rsidRPr="002616CC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br/>
      </w:r>
      <w:r w:rsidRPr="00A178C0">
        <w:rPr>
          <w:rFonts w:ascii="Source Sans Pro" w:hAnsi="Source Sans Pro"/>
          <w:b w:val="0"/>
        </w:rPr>
        <w:t>IVA reduzido e Porta 65 jovem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2616CC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959D7" w:rsidRDefault="002959D7" w:rsidP="00B76848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</w:rPr>
            </w:pPr>
            <w:r w:rsidRPr="002959D7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documentos</w:t>
            </w:r>
            <w:r w:rsidR="00B76848" w:rsidRPr="002959D7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 </w:t>
            </w:r>
            <w:proofErr w:type="gramStart"/>
            <w:r w:rsidR="00B76848" w:rsidRPr="002959D7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a</w:t>
            </w:r>
            <w:proofErr w:type="gramEnd"/>
            <w:r w:rsidR="00B76848" w:rsidRPr="002959D7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 xml:space="preserve"> apresentar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616C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616C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616C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616C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616C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616C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2616CC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2616CC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2616C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616CC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616CC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2616CC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D1206" w:rsidRPr="00CD120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D1206" w:rsidRDefault="00EE306C" w:rsidP="004140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Planta de loc</w:t>
            </w:r>
            <w:r w:rsidR="004140A8"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alização com o prédio devidamente i</w:t>
            </w: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dentificado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D1206" w:rsidRPr="00CD120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D1206" w:rsidRDefault="004140A8" w:rsidP="004140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Certidão do</w:t>
            </w:r>
            <w:r w:rsidR="00FA5EC0"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registo predial </w:t>
            </w: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ou código de acesso</w:t>
            </w:r>
            <w:r w:rsidR="00FA5EC0"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D1206" w:rsidRPr="00CD120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CD1206" w:rsidRDefault="00F73584" w:rsidP="004140A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Caderneta Predial Urbana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52158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9894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175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D1206" w:rsidRPr="00CD120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CD1206" w:rsidRDefault="00F73584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Certidão do registo comercial ou código de acesso.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D1206" w:rsidRPr="00CD120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CD1206" w:rsidRDefault="00F73584" w:rsidP="00F7358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Caso o prédio/fração não se localize em ARU fazer prova de que foi concluído há mais de 30 anos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38037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4257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233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CD1206" w:rsidRPr="00CD120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584" w:rsidRPr="00CD1206" w:rsidRDefault="00F73584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CD1206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Para o Porta 65- Jovem acresce cópia do contrato de arrendamento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103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9054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5425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F73584" w:rsidRPr="00CD1206" w:rsidRDefault="00F73584" w:rsidP="00496C1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CD1206"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16"/>
          <w:szCs w:val="16"/>
          <w:lang w:val="pt-BR"/>
        </w:rPr>
      </w:pPr>
      <w:r w:rsidRPr="00CD1206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Número de exemplares: 1. </w:t>
      </w:r>
      <w:r w:rsidRPr="002616C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2616CC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2616CC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2616CC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O trabalhador/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bookmarkStart w:id="14" w:name="_GoBack"/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bookmarkEnd w:id="14"/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 N.º Mecanográfico  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E13C75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sectPr w:rsidR="00A8437F" w:rsidRPr="002616CC" w:rsidSect="00655C66">
      <w:footerReference w:type="defaul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AE" w:rsidRDefault="009C17AE">
      <w:r>
        <w:separator/>
      </w:r>
    </w:p>
  </w:endnote>
  <w:endnote w:type="continuationSeparator" w:id="0">
    <w:p w:rsidR="009C17AE" w:rsidRDefault="009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F03F1E" w:rsidRDefault="00655C66" w:rsidP="008D3AF9">
    <w:pPr>
      <w:pStyle w:val="Rodap"/>
      <w:tabs>
        <w:tab w:val="clear" w:pos="9360"/>
        <w:tab w:val="right" w:pos="9072"/>
      </w:tabs>
      <w:rPr>
        <w:lang w:val="pt-PT"/>
      </w:rPr>
    </w:pPr>
    <w:r w:rsidRPr="00FA5EC0">
      <w:rPr>
        <w:rFonts w:ascii="ArialMT" w:eastAsia="Times New Roman" w:hAnsi="ArialMT" w:cs="ArialMT"/>
        <w:caps/>
        <w:sz w:val="13"/>
        <w:szCs w:val="13"/>
        <w:lang w:val="pt-PT"/>
      </w:rPr>
      <w:t xml:space="preserve">Imp </w:t>
    </w:r>
    <w:r w:rsidR="00FA5EC0" w:rsidRPr="00FA5EC0">
      <w:rPr>
        <w:rFonts w:ascii="ArialMT" w:eastAsia="Times New Roman" w:hAnsi="ArialMT" w:cs="ArialMT"/>
        <w:caps/>
        <w:sz w:val="13"/>
        <w:szCs w:val="13"/>
        <w:lang w:val="pt-PT"/>
      </w:rPr>
      <w:t>56</w:t>
    </w:r>
    <w:r w:rsidR="00B76848">
      <w:rPr>
        <w:rFonts w:ascii="ArialMT" w:eastAsia="Times New Roman" w:hAnsi="ArialMT" w:cs="ArialMT"/>
        <w:caps/>
        <w:sz w:val="13"/>
        <w:szCs w:val="13"/>
        <w:lang w:val="pt-PT"/>
      </w:rPr>
      <w:t>5</w:t>
    </w:r>
    <w:r w:rsidR="00FA5EC0" w:rsidRPr="00FA5EC0">
      <w:rPr>
        <w:rFonts w:ascii="ArialMT" w:eastAsia="Times New Roman" w:hAnsi="ArialMT" w:cs="ArialMT"/>
        <w:caps/>
        <w:sz w:val="13"/>
        <w:szCs w:val="13"/>
        <w:lang w:val="pt-PT"/>
      </w:rPr>
      <w:t xml:space="preserve">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006FAD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006FAD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AE" w:rsidRDefault="009C17AE">
      <w:r>
        <w:separator/>
      </w:r>
    </w:p>
  </w:footnote>
  <w:footnote w:type="continuationSeparator" w:id="0">
    <w:p w:rsidR="009C17AE" w:rsidRDefault="009C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WQBPvGLqc8/g1sXFNGwZcPneY93p1w2cQAU2H/GYR9iwQ9e+GZyKj6chfI2bM1UlgUsVCPAUmvdtSIOxw/mhQ==" w:salt="IjWQejtelX48z2L8oownE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6FAD"/>
    <w:rsid w:val="000169A1"/>
    <w:rsid w:val="000178E4"/>
    <w:rsid w:val="00075ADA"/>
    <w:rsid w:val="000846B7"/>
    <w:rsid w:val="00086BBE"/>
    <w:rsid w:val="000918B8"/>
    <w:rsid w:val="00094347"/>
    <w:rsid w:val="000A291E"/>
    <w:rsid w:val="000C5DE8"/>
    <w:rsid w:val="000D774E"/>
    <w:rsid w:val="000D7FC7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67CD4"/>
    <w:rsid w:val="002959D7"/>
    <w:rsid w:val="002975D7"/>
    <w:rsid w:val="002977B7"/>
    <w:rsid w:val="00297AC3"/>
    <w:rsid w:val="002A1A40"/>
    <w:rsid w:val="002D477D"/>
    <w:rsid w:val="002E2769"/>
    <w:rsid w:val="002F3A7B"/>
    <w:rsid w:val="00303D6A"/>
    <w:rsid w:val="00304430"/>
    <w:rsid w:val="0034666B"/>
    <w:rsid w:val="003606F0"/>
    <w:rsid w:val="003653B1"/>
    <w:rsid w:val="0037334C"/>
    <w:rsid w:val="003803C3"/>
    <w:rsid w:val="003B1B1A"/>
    <w:rsid w:val="003C0BC6"/>
    <w:rsid w:val="003F5BCE"/>
    <w:rsid w:val="004140A8"/>
    <w:rsid w:val="00421E38"/>
    <w:rsid w:val="00452114"/>
    <w:rsid w:val="00464DF9"/>
    <w:rsid w:val="00482F04"/>
    <w:rsid w:val="004B3DBA"/>
    <w:rsid w:val="004D622D"/>
    <w:rsid w:val="004E563E"/>
    <w:rsid w:val="00506413"/>
    <w:rsid w:val="00510EA5"/>
    <w:rsid w:val="005144A1"/>
    <w:rsid w:val="00516068"/>
    <w:rsid w:val="00531854"/>
    <w:rsid w:val="00541A7F"/>
    <w:rsid w:val="005460A8"/>
    <w:rsid w:val="00562B29"/>
    <w:rsid w:val="00564046"/>
    <w:rsid w:val="00584ABE"/>
    <w:rsid w:val="0059035D"/>
    <w:rsid w:val="005D3A21"/>
    <w:rsid w:val="005E3A0F"/>
    <w:rsid w:val="0060532A"/>
    <w:rsid w:val="00610113"/>
    <w:rsid w:val="0061082F"/>
    <w:rsid w:val="00610BD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8226DD"/>
    <w:rsid w:val="0082318B"/>
    <w:rsid w:val="00850480"/>
    <w:rsid w:val="008634A9"/>
    <w:rsid w:val="00884907"/>
    <w:rsid w:val="00886EDA"/>
    <w:rsid w:val="008D3AF9"/>
    <w:rsid w:val="009017B7"/>
    <w:rsid w:val="00903AC9"/>
    <w:rsid w:val="00942D8F"/>
    <w:rsid w:val="0095014B"/>
    <w:rsid w:val="009635EF"/>
    <w:rsid w:val="009B0FD4"/>
    <w:rsid w:val="009C17AE"/>
    <w:rsid w:val="009D65C0"/>
    <w:rsid w:val="009E4655"/>
    <w:rsid w:val="009E65AF"/>
    <w:rsid w:val="009F5132"/>
    <w:rsid w:val="00A178C0"/>
    <w:rsid w:val="00A23C5E"/>
    <w:rsid w:val="00A45251"/>
    <w:rsid w:val="00A57B7B"/>
    <w:rsid w:val="00A63495"/>
    <w:rsid w:val="00A8437F"/>
    <w:rsid w:val="00A94C64"/>
    <w:rsid w:val="00AA4780"/>
    <w:rsid w:val="00AE1B66"/>
    <w:rsid w:val="00B12F33"/>
    <w:rsid w:val="00B574C5"/>
    <w:rsid w:val="00B76848"/>
    <w:rsid w:val="00BB78DE"/>
    <w:rsid w:val="00BC69F7"/>
    <w:rsid w:val="00BF2758"/>
    <w:rsid w:val="00BF3B52"/>
    <w:rsid w:val="00BF45BC"/>
    <w:rsid w:val="00C02CBE"/>
    <w:rsid w:val="00C046D8"/>
    <w:rsid w:val="00C1055F"/>
    <w:rsid w:val="00C11042"/>
    <w:rsid w:val="00C233B0"/>
    <w:rsid w:val="00C970B9"/>
    <w:rsid w:val="00CC1E88"/>
    <w:rsid w:val="00CD1206"/>
    <w:rsid w:val="00D05C8F"/>
    <w:rsid w:val="00D21FFF"/>
    <w:rsid w:val="00D239BD"/>
    <w:rsid w:val="00D2766B"/>
    <w:rsid w:val="00D42FD6"/>
    <w:rsid w:val="00D45733"/>
    <w:rsid w:val="00D51D0B"/>
    <w:rsid w:val="00D74185"/>
    <w:rsid w:val="00D758E3"/>
    <w:rsid w:val="00D75E98"/>
    <w:rsid w:val="00DB40CC"/>
    <w:rsid w:val="00DB78C5"/>
    <w:rsid w:val="00DC2C2D"/>
    <w:rsid w:val="00DD69B1"/>
    <w:rsid w:val="00E13C75"/>
    <w:rsid w:val="00E4449E"/>
    <w:rsid w:val="00E51B91"/>
    <w:rsid w:val="00E66BF2"/>
    <w:rsid w:val="00E84E9A"/>
    <w:rsid w:val="00EB0768"/>
    <w:rsid w:val="00EC048E"/>
    <w:rsid w:val="00EE306C"/>
    <w:rsid w:val="00EE6513"/>
    <w:rsid w:val="00EF004F"/>
    <w:rsid w:val="00F03F1E"/>
    <w:rsid w:val="00F07C37"/>
    <w:rsid w:val="00F335CE"/>
    <w:rsid w:val="00F57BD2"/>
    <w:rsid w:val="00F652FD"/>
    <w:rsid w:val="00F67B94"/>
    <w:rsid w:val="00F67CB7"/>
    <w:rsid w:val="00F73584"/>
    <w:rsid w:val="00FA3A36"/>
    <w:rsid w:val="00FA5EC0"/>
    <w:rsid w:val="00FC33A5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28072"/>
  <w14:defaultImageDpi w14:val="0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610BD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10BDF"/>
    <w:rPr>
      <w:rFonts w:ascii="Verdana" w:hAnsi="Verdana" w:hint="default"/>
      <w:b/>
      <w:bCs/>
      <w:strike w:val="0"/>
      <w:dstrike w:val="0"/>
      <w:color w:val="006DB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m-pesquisa.cm-lisboa.pt/apex/app_bm.download_my_file?p_file=1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dlisboa.pt/leis/lei_mostra_articulado.php?nid=947&amp;tabela=leis&amp;ficha=1&amp;pagina=1&amp;so_miolo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home/-/dre/114425586/details/maximiz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e.pt/web/guest/legislacao-consolidada/-/lc/114449588/201801121010/73504238/element/diploma?p_p_state=maximiz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.pt/pdf1sdip/2007/09/16900/061060611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97DB-0943-401B-9A9A-B86798CB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943</Words>
  <Characters>5095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2018-04-17T09:38:00Z</cp:lastPrinted>
  <dcterms:created xsi:type="dcterms:W3CDTF">2018-05-24T14:43:00Z</dcterms:created>
  <dcterms:modified xsi:type="dcterms:W3CDTF">2018-05-24T16:46:00Z</dcterms:modified>
</cp:coreProperties>
</file>