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0D1893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 xml:space="preserve">A preencher pelos </w:t>
            </w:r>
            <w:r w:rsidRPr="002616CC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Registo SGD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Data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Exmº. Senhor</w:t>
            </w:r>
          </w:p>
          <w:p w:rsidR="009D65C0" w:rsidRPr="002616CC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2616CC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1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Processo nº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t>Guia n.º</w:t>
            </w:r>
          </w:p>
        </w:tc>
      </w:tr>
      <w:tr w:rsidR="009D65C0" w:rsidRPr="002616CC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2616CC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2616CC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2616CC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2616CC">
              <w:rPr>
                <w:rFonts w:ascii="Source Sans Pro" w:hAnsi="Source Sans Pro"/>
              </w:rPr>
              <w:instrText xml:space="preserve"> FORMTEXT </w:instrText>
            </w:r>
            <w:r w:rsidRPr="002616CC">
              <w:rPr>
                <w:rFonts w:ascii="Source Sans Pro" w:hAnsi="Source Sans Pro"/>
              </w:rPr>
            </w:r>
            <w:r w:rsidRPr="002616CC">
              <w:rPr>
                <w:rFonts w:ascii="Source Sans Pro" w:hAnsi="Source Sans Pro"/>
              </w:rPr>
              <w:fldChar w:fldCharType="separate"/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  <w:noProof/>
              </w:rPr>
              <w:t> </w:t>
            </w:r>
            <w:r w:rsidRPr="002616CC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</w:tbl>
    <w:p w:rsidR="00264CDA" w:rsidRPr="002616CC" w:rsidRDefault="00D11476" w:rsidP="0061082F">
      <w:pPr>
        <w:pStyle w:val="2TITULO"/>
        <w:spacing w:before="960"/>
        <w:rPr>
          <w:rFonts w:ascii="Source Sans Pro" w:hAnsi="Source Sans Pro"/>
        </w:rPr>
      </w:pPr>
      <w:r>
        <w:rPr>
          <w:rFonts w:ascii="Source Sans Pro" w:hAnsi="Source Sans Pro"/>
        </w:rPr>
        <w:t>ações de mobilização de solos, florestação e/ou reflorestação</w:t>
      </w:r>
    </w:p>
    <w:p w:rsidR="00264CDA" w:rsidRPr="002616CC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IDENTIFICAÇÃO DO REQUERENTE</w:t>
      </w:r>
    </w:p>
    <w:p w:rsidR="00264CDA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NOME</w:t>
      </w:r>
      <w:r w:rsidR="00DB40CC" w:rsidRPr="002616CC">
        <w:rPr>
          <w:rFonts w:ascii="Source Sans Pro" w:hAnsi="Source Sans Pro"/>
          <w:color w:val="auto"/>
        </w:rPr>
        <w:t xml:space="preserve"> </w:t>
      </w:r>
      <w:r w:rsidRPr="002616CC">
        <w:rPr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4"/>
      <w:r w:rsidR="00675BE2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cartão de cidadão </w:t>
      </w:r>
      <w:r w:rsidRPr="002616CC">
        <w:rPr>
          <w:rStyle w:val="0BOLD"/>
          <w:rFonts w:ascii="Source Sans Pro" w:hAnsi="Source Sans Pro"/>
          <w:color w:val="auto"/>
        </w:rPr>
        <w:t xml:space="preserve">CC/BI </w:t>
      </w:r>
      <w:r w:rsidRPr="002616CC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5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5460A8" w:rsidRPr="002616CC">
        <w:rPr>
          <w:rFonts w:ascii="Source Sans Pro" w:hAnsi="Source Sans Pro"/>
          <w:color w:val="auto"/>
        </w:rPr>
        <w:t>Validade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5460A8" w:rsidRPr="002616CC">
        <w:rPr>
          <w:rFonts w:ascii="Source Sans Pro" w:hAnsi="Source Sans Pro"/>
          <w:color w:val="auto"/>
        </w:rPr>
        <w:t xml:space="preserve">contribuinte </w:t>
      </w:r>
      <w:r w:rsidR="005460A8" w:rsidRPr="002616CC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>
      <w:pPr>
        <w:pStyle w:val="5CAMPOHEADER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telefone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="00107047" w:rsidRPr="002616CC">
        <w:rPr>
          <w:rFonts w:ascii="Source Sans Pro" w:hAnsi="Source Sans Pro"/>
          <w:color w:val="auto"/>
        </w:rPr>
        <w:t>TELEM</w:t>
      </w:r>
      <w:r w:rsidRPr="002616CC">
        <w:rPr>
          <w:rFonts w:ascii="Source Sans Pro" w:hAnsi="Source Sans Pro"/>
          <w:color w:val="auto"/>
        </w:rPr>
        <w:t>ÓVEL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residente/com sede </w:t>
      </w:r>
      <w:r w:rsidR="005460A8" w:rsidRPr="002616CC">
        <w:rPr>
          <w:rFonts w:ascii="Source Sans Pro" w:hAnsi="Source Sans Pro"/>
          <w:color w:val="auto"/>
        </w:rPr>
        <w:t xml:space="preserve">em 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DB40CC" w:rsidRPr="002616CC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 postal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</w:rPr>
        <w:t xml:space="preserve"> —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 xml:space="preserve">localidaDe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F67B94">
      <w:pPr>
        <w:pStyle w:val="4TEXTOCOMESPAO"/>
        <w:spacing w:before="12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Na qualidade de:</w:t>
      </w:r>
    </w:p>
    <w:p w:rsidR="00264CDA" w:rsidRPr="002616CC" w:rsidRDefault="002A41F2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Proprietário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Arrendatário</w:t>
      </w:r>
      <w:r w:rsidR="00F67B94" w:rsidRPr="002616CC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6A4E90" w:rsidRPr="002616CC">
        <w:rPr>
          <w:rFonts w:ascii="Source Sans Pro" w:hAnsi="Source Sans Pro"/>
          <w:color w:val="auto"/>
        </w:rPr>
        <w:t xml:space="preserve"> representante da firma</w:t>
      </w:r>
      <w:r w:rsidR="00F67B94" w:rsidRPr="002616CC">
        <w:rPr>
          <w:rFonts w:ascii="Source Sans Pro" w:hAnsi="Source Sans Pro"/>
          <w:color w:val="auto"/>
        </w:rPr>
        <w:tab/>
      </w:r>
      <w:r w:rsidR="006A4E90" w:rsidRPr="002616CC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OUTRO 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82318B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DO PEDIDO</w:t>
      </w:r>
    </w:p>
    <w:p w:rsidR="00264CDA" w:rsidRPr="002616CC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VEM REQUERER </w:t>
      </w:r>
    </w:p>
    <w:p w:rsidR="000A291E" w:rsidRPr="002616CC" w:rsidRDefault="00D11476" w:rsidP="00A23C5E">
      <w:pPr>
        <w:pStyle w:val="4TEXTOSEMESPAO"/>
        <w:keepNext/>
        <w:keepLines/>
        <w:spacing w:before="120"/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Licença para</w:t>
      </w:r>
    </w:p>
    <w:p w:rsidR="00695233" w:rsidRPr="002616CC" w:rsidRDefault="002A41F2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D11476">
        <w:rPr>
          <w:rFonts w:ascii="Source Sans Pro" w:hAnsi="Source Sans Pro"/>
          <w:caps w:val="0"/>
          <w:color w:val="auto"/>
          <w:sz w:val="20"/>
          <w:szCs w:val="20"/>
        </w:rPr>
        <w:t>Mobilização de solo</w:t>
      </w:r>
      <w:r w:rsidR="00D96D74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</w:p>
    <w:p w:rsidR="00D11476" w:rsidRDefault="002A41F2" w:rsidP="00D11476">
      <w:pPr>
        <w:pStyle w:val="4TEXTOCHECKBOX"/>
        <w:tabs>
          <w:tab w:val="left" w:pos="2127"/>
        </w:tabs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EF004F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2616CC">
        <w:rPr>
          <w:rFonts w:ascii="Source Sans Pro" w:hAnsi="Source Sans Pro"/>
          <w:color w:val="auto"/>
        </w:rPr>
        <w:t xml:space="preserve"> </w:t>
      </w:r>
      <w:r w:rsidR="00D11476">
        <w:rPr>
          <w:rFonts w:ascii="Source Sans Pro" w:hAnsi="Source Sans Pro"/>
          <w:caps w:val="0"/>
          <w:color w:val="auto"/>
          <w:sz w:val="20"/>
          <w:szCs w:val="20"/>
        </w:rPr>
        <w:t xml:space="preserve">Florestação </w:t>
      </w:r>
      <w:r w:rsidR="00D11476"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1487127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D1147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11476" w:rsidRPr="002616CC">
        <w:rPr>
          <w:rFonts w:ascii="Source Sans Pro" w:hAnsi="Source Sans Pro"/>
          <w:color w:val="auto"/>
        </w:rPr>
        <w:t xml:space="preserve"> </w:t>
      </w:r>
      <w:r w:rsidR="00D11476">
        <w:rPr>
          <w:rFonts w:ascii="Source Sans Pro" w:hAnsi="Source Sans Pro"/>
          <w:caps w:val="0"/>
          <w:color w:val="auto"/>
          <w:sz w:val="20"/>
          <w:szCs w:val="20"/>
        </w:rPr>
        <w:t xml:space="preserve">Reflorestação </w:t>
      </w:r>
    </w:p>
    <w:p w:rsidR="00531854" w:rsidRPr="002616CC" w:rsidRDefault="00D11476" w:rsidP="00D96D74">
      <w:pPr>
        <w:pStyle w:val="4TEXTOCHECKBOX"/>
        <w:tabs>
          <w:tab w:val="left" w:pos="2127"/>
          <w:tab w:val="left" w:pos="3544"/>
          <w:tab w:val="left" w:pos="9072"/>
        </w:tabs>
        <w:ind w:left="284"/>
        <w:rPr>
          <w:rFonts w:ascii="Source Sans Pro" w:hAnsi="Source Sans Pro"/>
          <w:caps w:val="0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Com: </w:t>
      </w:r>
      <w:sdt>
        <w:sdtPr>
          <w:rPr>
            <w:rStyle w:val="0QUADRADO"/>
            <w:rFonts w:ascii="Source Sans Pro" w:hAnsi="Source Sans Pro"/>
            <w:color w:val="auto"/>
          </w:rPr>
          <w:id w:val="311609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Pr="002616CC">
        <w:rPr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aps w:val="0"/>
          <w:color w:val="auto"/>
          <w:sz w:val="20"/>
          <w:szCs w:val="20"/>
        </w:rPr>
        <w:t>Eucaliptos</w:t>
      </w:r>
      <w:r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3968647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Pr="002616CC">
        <w:rPr>
          <w:rFonts w:ascii="Source Sans Pro" w:hAnsi="Source Sans Pro"/>
          <w:color w:val="auto"/>
        </w:rPr>
        <w:t xml:space="preserve"> </w:t>
      </w:r>
      <w:r>
        <w:rPr>
          <w:rFonts w:ascii="Source Sans Pro" w:hAnsi="Source Sans Pro"/>
          <w:caps w:val="0"/>
          <w:color w:val="auto"/>
          <w:sz w:val="20"/>
          <w:szCs w:val="20"/>
        </w:rPr>
        <w:t>Pinheiros</w:t>
      </w:r>
      <w:r>
        <w:rPr>
          <w:rFonts w:ascii="Source Sans Pro" w:hAnsi="Source Sans Pro"/>
          <w:caps w:val="0"/>
          <w:color w:val="auto"/>
          <w:sz w:val="20"/>
          <w:szCs w:val="20"/>
        </w:rPr>
        <w:tab/>
      </w:r>
      <w:sdt>
        <w:sdtPr>
          <w:rPr>
            <w:rStyle w:val="0QUADRADO"/>
            <w:rFonts w:ascii="Source Sans Pro" w:hAnsi="Source Sans Pro"/>
            <w:color w:val="auto"/>
          </w:rPr>
          <w:id w:val="637308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>
        <w:rPr>
          <w:rFonts w:ascii="Source Sans Pro" w:hAnsi="Source Sans Pro"/>
          <w:caps w:val="0"/>
          <w:color w:val="auto"/>
          <w:sz w:val="20"/>
          <w:szCs w:val="20"/>
        </w:rPr>
        <w:t>Outros:</w:t>
      </w:r>
      <w:r w:rsidRPr="00D11476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>
        <w:rPr>
          <w:rStyle w:val="OSUBLINHADO"/>
          <w:rFonts w:ascii="Source Sans Pro" w:hAnsi="Source Sans Pro"/>
          <w:color w:val="auto"/>
        </w:rPr>
        <w:tab/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</w:p>
    <w:p w:rsidR="00942D8F" w:rsidRPr="002616CC" w:rsidRDefault="00942D8F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 xml:space="preserve">identificação do </w:t>
      </w:r>
      <w:r w:rsidR="00D11476">
        <w:rPr>
          <w:rFonts w:ascii="Source Sans Pro" w:hAnsi="Source Sans Pro"/>
        </w:rPr>
        <w:t>prédio</w:t>
      </w:r>
    </w:p>
    <w:p w:rsidR="009E65AF" w:rsidRPr="00D11476" w:rsidRDefault="009E65AF" w:rsidP="00F67CB7">
      <w:pPr>
        <w:pStyle w:val="5CAMPOHEADER"/>
        <w:keepNext/>
        <w:keepLines/>
        <w:tabs>
          <w:tab w:val="clear" w:pos="4670"/>
          <w:tab w:val="left" w:pos="3544"/>
        </w:tabs>
        <w:spacing w:before="240" w:line="240" w:lineRule="exact"/>
        <w:rPr>
          <w:rFonts w:ascii="Source Sans Pro" w:hAnsi="Source Sans Pro"/>
          <w:color w:val="auto"/>
          <w:sz w:val="18"/>
          <w:szCs w:val="18"/>
        </w:rPr>
      </w:pPr>
      <w:r w:rsidRPr="002616CC">
        <w:rPr>
          <w:rFonts w:ascii="Source Sans Pro" w:hAnsi="Source Sans Pro"/>
          <w:caps w:val="0"/>
          <w:color w:val="auto"/>
          <w:sz w:val="18"/>
          <w:szCs w:val="18"/>
        </w:rPr>
        <w:t>O prédio tem a área  de</w:t>
      </w:r>
      <w:r w:rsidRPr="002616CC">
        <w:rPr>
          <w:rFonts w:ascii="Source Sans Pro" w:hAnsi="Source Sans Pro"/>
          <w:caps w:val="0"/>
          <w:color w:val="auto"/>
        </w:rPr>
        <w:t xml:space="preserve"> 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Fonts w:ascii="Source Sans Pro" w:hAnsi="Source Sans Pro"/>
          <w:color w:val="auto"/>
          <w:sz w:val="18"/>
          <w:szCs w:val="18"/>
        </w:rPr>
        <w:t xml:space="preserve"> </w:t>
      </w:r>
      <w:r w:rsidR="00D11476">
        <w:rPr>
          <w:rFonts w:ascii="Source Sans Pro" w:hAnsi="Source Sans Pro"/>
          <w:caps w:val="0"/>
          <w:color w:val="auto"/>
          <w:sz w:val="20"/>
          <w:szCs w:val="20"/>
        </w:rPr>
        <w:t>ha</w:t>
      </w:r>
    </w:p>
    <w:p w:rsidR="00655C66" w:rsidRPr="002616CC" w:rsidRDefault="00D1147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>
        <w:rPr>
          <w:rFonts w:ascii="Source Sans Pro" w:hAnsi="Source Sans Pro"/>
          <w:color w:val="auto"/>
        </w:rPr>
        <w:t>localização</w:t>
      </w:r>
      <w:r w:rsidR="00942D8F" w:rsidRPr="002616CC">
        <w:rPr>
          <w:rFonts w:ascii="Source Sans Pro" w:hAnsi="Source Sans Pro"/>
          <w:color w:val="auto"/>
        </w:rPr>
        <w:t xml:space="preserve">  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655C66" w:rsidRPr="002616CC" w:rsidRDefault="00655C66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freguesia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655C66" w:rsidRPr="002616CC" w:rsidRDefault="00655C66" w:rsidP="00D11476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localidaDe 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2616CC">
        <w:rPr>
          <w:rStyle w:val="OSUBLINHADO"/>
          <w:rFonts w:ascii="Source Sans Pro" w:hAnsi="Source Sans Pro"/>
          <w:color w:val="auto"/>
        </w:rPr>
        <w:tab/>
      </w:r>
    </w:p>
    <w:p w:rsidR="00E4449E" w:rsidRPr="002616CC" w:rsidRDefault="00E4449E" w:rsidP="002D477D">
      <w:pPr>
        <w:pStyle w:val="4TEXTOCOMESPAO"/>
        <w:spacing w:before="24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Códigos de acesso</w:t>
      </w:r>
      <w:r w:rsidR="00531854" w:rsidRPr="002616CC">
        <w:rPr>
          <w:rFonts w:ascii="Source Sans Pro" w:hAnsi="Source Sans Pro"/>
          <w:color w:val="auto"/>
        </w:rPr>
        <w:t>:</w:t>
      </w:r>
    </w:p>
    <w:p w:rsidR="00E4449E" w:rsidRPr="002616CC" w:rsidRDefault="002A41F2" w:rsidP="00655C66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E4449E" w:rsidRPr="002616CC">
        <w:rPr>
          <w:rFonts w:ascii="Source Sans Pro" w:hAnsi="Source Sans Pro"/>
          <w:color w:val="auto"/>
        </w:rPr>
        <w:t xml:space="preserve"> Registo Predial: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655C66" w:rsidRPr="002616CC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8226DD" w:rsidRPr="002616CC" w:rsidRDefault="008226DD" w:rsidP="008226DD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2616CC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lastRenderedPageBreak/>
        <w:t xml:space="preserve">Informação complementar: </w:t>
      </w:r>
    </w:p>
    <w:p w:rsidR="008226DD" w:rsidRPr="002616CC" w:rsidRDefault="002A41F2" w:rsidP="00D96D74">
      <w:pPr>
        <w:keepNext/>
        <w:keepLines/>
        <w:widowControl w:val="0"/>
        <w:tabs>
          <w:tab w:val="left" w:pos="851"/>
          <w:tab w:val="left" w:pos="3969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sdt>
        <w:sdtPr>
          <w:rPr>
            <w:rFonts w:ascii="Source Sans Pro" w:eastAsia="KozMinPr6N-Regular" w:hAnsi="Source Sans Pro" w:cs="Arial"/>
            <w:caps/>
            <w:position w:val="-2"/>
            <w:lang w:val="pt-PT"/>
          </w:rPr>
          <w:id w:val="58727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cs="Arial" w:hint="eastAsia"/>
              <w:caps/>
              <w:position w:val="-2"/>
              <w:lang w:val="pt-PT"/>
            </w:rPr>
            <w:t>☐</w:t>
          </w:r>
        </w:sdtContent>
      </w:sdt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 xml:space="preserve"> </w:t>
      </w:r>
      <w:r w:rsidR="008226DD"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>Existe para o local</w:t>
      </w:r>
      <w:r w:rsidR="009D13C6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- </w:t>
      </w:r>
      <w:r w:rsidR="008226DD" w:rsidRPr="002616CC">
        <w:rPr>
          <w:rFonts w:ascii="Source Sans Pro" w:eastAsia="Times New Roman" w:hAnsi="Source Sans Pro" w:cs="SourceSansPro-Regular"/>
          <w:sz w:val="20"/>
          <w:szCs w:val="20"/>
          <w:lang w:val="pt-BR"/>
        </w:rPr>
        <w:t xml:space="preserve"> processo n.º </w:t>
      </w:r>
      <w:r w:rsidR="008226DD"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26DD"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instrText xml:space="preserve"> FORMTEXT </w:instrText>
      </w:r>
      <w:r w:rsidR="008226DD"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</w:r>
      <w:r w:rsidR="008226DD"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separate"/>
      </w:r>
      <w:bookmarkStart w:id="7" w:name="_GoBack"/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bookmarkEnd w:id="7"/>
      <w:r w:rsidR="008226DD" w:rsidRPr="002616CC">
        <w:rPr>
          <w:rStyle w:val="OSUBLINHADO"/>
          <w:rFonts w:ascii="Source Sans Pro" w:hAnsi="Source Sans Pro"/>
          <w:noProof/>
          <w:color w:val="auto"/>
          <w:sz w:val="20"/>
          <w:lang w:val="pt-BR"/>
        </w:rPr>
        <w:fldChar w:fldCharType="end"/>
      </w:r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  <w:r w:rsidR="008226DD"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lang w:val="pt-BR"/>
        </w:rPr>
        <w:t>Titular do processo</w:t>
      </w:r>
      <w:r w:rsidR="008226DD" w:rsidRPr="002616CC">
        <w:rPr>
          <w:rFonts w:ascii="Source Sans Pro" w:eastAsia="Times New Roman" w:hAnsi="Source Sans Pro" w:cs="SourceSansPro-Regular"/>
          <w:caps/>
          <w:sz w:val="20"/>
          <w:szCs w:val="20"/>
          <w:lang w:val="pt-BR"/>
        </w:rPr>
        <w:t xml:space="preserve"> 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instrText xml:space="preserve"> FORMTEXT </w:instrTex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separate"/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t> </w:t>
      </w:r>
      <w:r w:rsidR="008226DD" w:rsidRPr="002616CC">
        <w:rPr>
          <w:rStyle w:val="OSUBLINHADO"/>
          <w:rFonts w:ascii="Source Sans Pro" w:hAnsi="Source Sans Pro"/>
          <w:color w:val="auto"/>
          <w:sz w:val="20"/>
          <w:lang w:val="pt-BR"/>
        </w:rPr>
        <w:fldChar w:fldCharType="end"/>
      </w:r>
      <w:r w:rsidR="008226DD" w:rsidRPr="002616CC">
        <w:rPr>
          <w:rFonts w:ascii="Source Sans Pro" w:eastAsia="Times New Roman" w:hAnsi="Source Sans Pro" w:cs="SourceSansPro-Regular"/>
          <w:caps/>
          <w:sz w:val="16"/>
          <w:szCs w:val="16"/>
          <w:shd w:val="clear" w:color="auto" w:fill="E7E6E6"/>
          <w:lang w:val="pt-PT"/>
        </w:rPr>
        <w:tab/>
      </w:r>
    </w:p>
    <w:p w:rsidR="008226DD" w:rsidRPr="002616CC" w:rsidRDefault="002A41F2" w:rsidP="00E84E9A">
      <w:pPr>
        <w:pStyle w:val="4TEXTOCHECKBOXAVANADO"/>
        <w:tabs>
          <w:tab w:val="clear" w:pos="340"/>
          <w:tab w:val="left" w:pos="0"/>
          <w:tab w:val="left" w:pos="9072"/>
        </w:tabs>
        <w:ind w:left="0"/>
        <w:rPr>
          <w:rFonts w:ascii="Source Sans Pro" w:hAnsi="Source Sans Pro"/>
          <w:color w:val="auto"/>
        </w:rPr>
      </w:pPr>
      <w:sdt>
        <w:sdtPr>
          <w:rPr>
            <w:rFonts w:ascii="Source Sans Pro" w:eastAsia="KozMinPr6N-Regular" w:hAnsi="Source Sans Pro" w:cs="Arial"/>
            <w:caps w:val="0"/>
            <w:color w:val="auto"/>
            <w:position w:val="-2"/>
            <w:sz w:val="24"/>
            <w:szCs w:val="24"/>
            <w:lang w:val="pt-PT"/>
          </w:rPr>
          <w:id w:val="126943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cs="Arial" w:hint="eastAsia"/>
              <w:caps w:val="0"/>
              <w:color w:val="auto"/>
              <w:position w:val="-2"/>
              <w:sz w:val="24"/>
              <w:szCs w:val="24"/>
              <w:lang w:val="pt-PT"/>
            </w:rPr>
            <w:t>☐</w:t>
          </w:r>
        </w:sdtContent>
      </w:sdt>
      <w:r w:rsidR="008226DD" w:rsidRPr="002616CC">
        <w:rPr>
          <w:rFonts w:ascii="Source Sans Pro" w:hAnsi="Source Sans Pro" w:cs="Times New Roman"/>
          <w:caps w:val="0"/>
          <w:color w:val="auto"/>
          <w:sz w:val="24"/>
          <w:szCs w:val="24"/>
          <w:lang w:val="pt-PT"/>
        </w:rPr>
        <w:t xml:space="preserve"> </w:t>
      </w:r>
      <w:r w:rsidR="008226DD" w:rsidRPr="002616CC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Não existe processo</w:t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MEIOS DE NOTIFICAÇÃO</w:t>
      </w:r>
    </w:p>
    <w:p w:rsidR="00264CDA" w:rsidRPr="002616CC" w:rsidRDefault="002A41F2" w:rsidP="008226DD">
      <w:pPr>
        <w:pStyle w:val="4TEXTOCHECKBOX"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2616CC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e-mail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2A41F2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0"/>
            <w:szCs w:val="20"/>
            <w:shd w:val="clear" w:color="auto" w:fill="E7E6E6" w:themeFill="background2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 w:rsidRPr="000D1893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0D7FC7" w:rsidRPr="000D1893">
        <w:rPr>
          <w:rFonts w:ascii="Source Sans Pro" w:hAnsi="Source Sans Pro"/>
          <w:color w:val="auto"/>
        </w:rPr>
        <w:t xml:space="preserve"> Técnico</w:t>
      </w:r>
      <w:r w:rsidR="000D7FC7" w:rsidRPr="002616CC">
        <w:rPr>
          <w:rFonts w:ascii="Source Sans Pro" w:hAnsi="Source Sans Pro"/>
          <w:color w:val="auto"/>
        </w:rPr>
        <w:t xml:space="preserve"> do projeto: </w:t>
      </w:r>
      <w:r w:rsidR="000D7FC7" w:rsidRPr="00A804C8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2616CC">
        <w:rPr>
          <w:rFonts w:ascii="Source Sans Pro" w:hAnsi="Source Sans Pro"/>
          <w:color w:val="auto"/>
        </w:rPr>
        <w:t xml:space="preserve"> 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2616CC">
        <w:rPr>
          <w:rStyle w:val="OSUBLINHADO"/>
          <w:rFonts w:ascii="Source Sans Pro" w:hAnsi="Source Sans Pro"/>
          <w:color w:val="auto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OBSERVAÇÕES</w:t>
      </w:r>
    </w:p>
    <w:p w:rsidR="00264CDA" w:rsidRPr="002616CC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8"/>
      <w:r w:rsidR="0082318B"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2616CC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2616CC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2616CC">
        <w:rPr>
          <w:rFonts w:ascii="Source Sans Pro" w:hAnsi="Source Sans Pro"/>
        </w:rPr>
        <w:t>PROTEÇÃO DE DADOS</w:t>
      </w:r>
    </w:p>
    <w:p w:rsidR="00264CDA" w:rsidRPr="002616CC" w:rsidRDefault="002A41F2" w:rsidP="00A23C5E">
      <w:pPr>
        <w:pStyle w:val="4AUTORIZAODADOS"/>
        <w:keepNext/>
        <w:keepLines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92399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04F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2616CC">
        <w:rPr>
          <w:rFonts w:ascii="Source Sans Pro" w:hAnsi="Source Sans Pro"/>
          <w:color w:val="auto"/>
        </w:rPr>
        <w:t xml:space="preserve"> </w:t>
      </w:r>
      <w:r w:rsidR="000D7FC7" w:rsidRPr="002616CC">
        <w:rPr>
          <w:rFonts w:ascii="Source Sans Pro" w:hAnsi="Source Sans Pro"/>
          <w:color w:val="auto"/>
        </w:rPr>
        <w:tab/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264CDA" w:rsidRPr="002616CC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>PEDE DEFERIMENTO</w:t>
      </w:r>
    </w:p>
    <w:p w:rsidR="00264CDA" w:rsidRPr="002616CC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2616CC">
        <w:rPr>
          <w:rFonts w:ascii="Source Sans Pro" w:hAnsi="Source Sans Pro"/>
          <w:color w:val="auto"/>
        </w:rPr>
        <w:t xml:space="preserve">O(s) requerente(s) ou representante legal / </w:t>
      </w:r>
      <w:r w:rsidRPr="002616CC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Pr="002616CC">
        <w:rPr>
          <w:rStyle w:val="OSUBLINHADO"/>
          <w:rFonts w:ascii="Source Sans Pro" w:hAnsi="Source Sans Pro"/>
          <w:color w:val="auto"/>
        </w:rPr>
        <w:tab/>
      </w:r>
      <w:r w:rsidRPr="002616CC">
        <w:rPr>
          <w:rStyle w:val="0BOLD"/>
          <w:rFonts w:ascii="Source Sans Pro" w:hAnsi="Source Sans Pro"/>
          <w:color w:val="auto"/>
        </w:rPr>
        <w:t xml:space="preserve">  </w:t>
      </w:r>
      <w:r w:rsidRPr="002616CC">
        <w:rPr>
          <w:rFonts w:ascii="Source Sans Pro" w:hAnsi="Source Sans Pro"/>
          <w:color w:val="auto"/>
        </w:rPr>
        <w:t>DATA</w:t>
      </w:r>
      <w:r w:rsidRPr="002616CC">
        <w:rPr>
          <w:rStyle w:val="0BOLD"/>
          <w:rFonts w:ascii="Source Sans Pro" w:hAnsi="Source Sans Pro"/>
          <w:color w:val="auto"/>
        </w:rPr>
        <w:t xml:space="preserve"> 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2616CC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2616CC">
        <w:rPr>
          <w:rStyle w:val="OSUBLINHADO"/>
          <w:rFonts w:ascii="Source Sans Pro" w:hAnsi="Source Sans Pro"/>
          <w:color w:val="auto"/>
        </w:rPr>
        <w:tab/>
      </w:r>
    </w:p>
    <w:p w:rsidR="00A8437F" w:rsidRPr="002616CC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2616CC">
        <w:rPr>
          <w:rFonts w:ascii="Source Sans Pro" w:hAnsi="Source Sans Pro"/>
          <w:lang w:val="en-GB"/>
        </w:rPr>
        <w:t>LEGISLAÇÃO APLICÁVEL</w:t>
      </w:r>
    </w:p>
    <w:p w:rsidR="00CC642B" w:rsidRPr="008C0D45" w:rsidRDefault="00CC642B" w:rsidP="00CC642B">
      <w:pPr>
        <w:pStyle w:val="4LEGISLAO"/>
        <w:tabs>
          <w:tab w:val="clear" w:pos="340"/>
        </w:tabs>
        <w:ind w:left="426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8C0D45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804C8" w:rsidRPr="00D96D74" w:rsidRDefault="00A804C8" w:rsidP="00D96D74">
      <w:pPr>
        <w:pStyle w:val="4LEGISLAO"/>
        <w:ind w:left="426" w:hanging="284"/>
        <w:rPr>
          <w:rFonts w:ascii="Source Sans Pro" w:hAnsi="Source Sans Pro"/>
          <w:color w:val="auto"/>
          <w:sz w:val="20"/>
          <w:szCs w:val="20"/>
        </w:rPr>
      </w:pPr>
      <w:r>
        <w:rPr>
          <w:rFonts w:ascii="Source Sans Pro" w:hAnsi="Source Sans Pro"/>
          <w:caps w:val="0"/>
          <w:color w:val="auto"/>
          <w:sz w:val="20"/>
          <w:szCs w:val="20"/>
        </w:rPr>
        <w:t>R</w:t>
      </w:r>
      <w:r w:rsidR="00CC642B">
        <w:rPr>
          <w:rFonts w:ascii="Source Sans Pro" w:hAnsi="Source Sans Pro"/>
          <w:caps w:val="0"/>
          <w:color w:val="auto"/>
          <w:sz w:val="20"/>
          <w:szCs w:val="20"/>
        </w:rPr>
        <w:t>egime J</w:t>
      </w:r>
      <w:r w:rsidRPr="00A804C8">
        <w:rPr>
          <w:rFonts w:ascii="Source Sans Pro" w:hAnsi="Source Sans Pro"/>
          <w:caps w:val="0"/>
          <w:color w:val="auto"/>
          <w:sz w:val="20"/>
          <w:szCs w:val="20"/>
        </w:rPr>
        <w:t xml:space="preserve">urídico </w:t>
      </w:r>
      <w:r>
        <w:rPr>
          <w:rFonts w:ascii="Source Sans Pro" w:hAnsi="Source Sans Pro"/>
          <w:caps w:val="0"/>
          <w:color w:val="auto"/>
          <w:sz w:val="20"/>
          <w:szCs w:val="20"/>
        </w:rPr>
        <w:t>d</w:t>
      </w:r>
      <w:r w:rsidR="00CC642B">
        <w:rPr>
          <w:rFonts w:ascii="Source Sans Pro" w:hAnsi="Source Sans Pro"/>
          <w:caps w:val="0"/>
          <w:color w:val="auto"/>
          <w:sz w:val="20"/>
          <w:szCs w:val="20"/>
        </w:rPr>
        <w:t>as Ações de Arborização e Rearborização com Recurso a E</w:t>
      </w:r>
      <w:r w:rsidRPr="00A804C8">
        <w:rPr>
          <w:rFonts w:ascii="Source Sans Pro" w:hAnsi="Source Sans Pro"/>
          <w:caps w:val="0"/>
          <w:color w:val="auto"/>
          <w:sz w:val="20"/>
          <w:szCs w:val="20"/>
        </w:rPr>
        <w:t xml:space="preserve">spécies </w:t>
      </w:r>
      <w:r w:rsidR="00CC642B">
        <w:rPr>
          <w:rFonts w:ascii="Source Sans Pro" w:hAnsi="Source Sans Pro"/>
          <w:caps w:val="0"/>
          <w:color w:val="auto"/>
          <w:sz w:val="20"/>
          <w:szCs w:val="20"/>
        </w:rPr>
        <w:t>F</w:t>
      </w:r>
      <w:r w:rsidRPr="00A804C8">
        <w:rPr>
          <w:rFonts w:ascii="Source Sans Pro" w:hAnsi="Source Sans Pro"/>
          <w:caps w:val="0"/>
          <w:color w:val="auto"/>
          <w:sz w:val="20"/>
          <w:szCs w:val="20"/>
        </w:rPr>
        <w:t>lorestais</w:t>
      </w:r>
      <w:r>
        <w:rPr>
          <w:rFonts w:ascii="Source Sans Pro" w:hAnsi="Source Sans Pro"/>
          <w:caps w:val="0"/>
          <w:color w:val="auto"/>
          <w:sz w:val="20"/>
          <w:szCs w:val="20"/>
        </w:rPr>
        <w:t xml:space="preserve"> -</w:t>
      </w:r>
      <w:r w:rsidRPr="00A804C8">
        <w:rPr>
          <w:rFonts w:ascii="Source Sans Pro" w:hAnsi="Source Sans Pro"/>
          <w:caps w:val="0"/>
          <w:color w:val="auto"/>
          <w:sz w:val="20"/>
          <w:szCs w:val="20"/>
        </w:rPr>
        <w:t xml:space="preserve"> Dec.-Lei n.º 96/2013, de 19 de julho</w:t>
      </w:r>
      <w:r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D96D74" w:rsidRPr="002616CC" w:rsidRDefault="00D96D74" w:rsidP="00D96D74">
      <w:pPr>
        <w:pStyle w:val="4LEGISLAO"/>
        <w:ind w:left="426" w:hanging="284"/>
        <w:rPr>
          <w:rFonts w:ascii="Source Sans Pro" w:hAnsi="Source Sans Pro"/>
          <w:color w:val="auto"/>
          <w:sz w:val="20"/>
          <w:szCs w:val="20"/>
        </w:rPr>
      </w:pPr>
      <w:r w:rsidRPr="00D96D74">
        <w:rPr>
          <w:rFonts w:ascii="Source Sans Pro" w:hAnsi="Source Sans Pro" w:cs="Times New Roman"/>
          <w:caps w:val="0"/>
          <w:color w:val="auto"/>
          <w:sz w:val="20"/>
          <w:szCs w:val="20"/>
          <w:lang w:val="pt-PT"/>
        </w:rPr>
        <w:t>Regulamento Geral de Taxas e Preços Municipais - Regulamento 414/2017 publicado no Diário da República, 2ª Série n.º 150, de 4 de agosto</w:t>
      </w:r>
    </w:p>
    <w:p w:rsidR="00CC642B" w:rsidRPr="00A804C8" w:rsidRDefault="002A1A40" w:rsidP="00A804C8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</w:pPr>
      <w:r w:rsidRPr="002616CC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O pedido deve ser instruído </w:t>
      </w:r>
      <w:r w:rsidR="006B7ED8">
        <w:rPr>
          <w:rFonts w:ascii="Source Sans Pro" w:eastAsia="Times New Roman" w:hAnsi="Source Sans Pro" w:cs="SourceSansPro-Regular"/>
          <w:b/>
          <w:color w:val="000000"/>
          <w:sz w:val="18"/>
          <w:szCs w:val="18"/>
          <w:lang w:val="pt-BR"/>
        </w:rPr>
        <w:t xml:space="preserve"> com  planta topográfica com indicação do local.</w:t>
      </w:r>
    </w:p>
    <w:sectPr w:rsidR="00CC642B" w:rsidRPr="00A804C8" w:rsidSect="00655C66">
      <w:footerReference w:type="default" r:id="rId9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C66" w:rsidRDefault="00655C66">
      <w:r>
        <w:separator/>
      </w:r>
    </w:p>
  </w:endnote>
  <w:endnote w:type="continuationSeparator" w:id="0">
    <w:p w:rsidR="00655C66" w:rsidRDefault="0065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C66" w:rsidRPr="00695233" w:rsidRDefault="00655C66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207435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543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</w:t>
    </w:r>
    <w:r w:rsidR="008B5FD5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01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CC642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 w:rsidR="00CC642B"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2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C66" w:rsidRDefault="00655C66">
      <w:r>
        <w:separator/>
      </w:r>
    </w:p>
  </w:footnote>
  <w:footnote w:type="continuationSeparator" w:id="0">
    <w:p w:rsidR="00655C66" w:rsidRDefault="0065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r+wfxIsGGECM4Z7QyUvsHfEiIbzD5g5dRuyAOgNlW358L1b3JU+dX+hmFKtmCz5UpRnHIAOorGHeUayCqaJaw==" w:salt="8ROa91JTM5OdvkvNEjpJe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75ADA"/>
    <w:rsid w:val="000846B7"/>
    <w:rsid w:val="00086BBE"/>
    <w:rsid w:val="00094347"/>
    <w:rsid w:val="000A291E"/>
    <w:rsid w:val="000D1893"/>
    <w:rsid w:val="000D774E"/>
    <w:rsid w:val="000D7FC7"/>
    <w:rsid w:val="00107047"/>
    <w:rsid w:val="00130ABA"/>
    <w:rsid w:val="00133489"/>
    <w:rsid w:val="00162C74"/>
    <w:rsid w:val="00191BFA"/>
    <w:rsid w:val="001C400B"/>
    <w:rsid w:val="002053CF"/>
    <w:rsid w:val="00207435"/>
    <w:rsid w:val="002219F3"/>
    <w:rsid w:val="00241582"/>
    <w:rsid w:val="002616CC"/>
    <w:rsid w:val="00264CDA"/>
    <w:rsid w:val="002975D7"/>
    <w:rsid w:val="002977B7"/>
    <w:rsid w:val="00297AC3"/>
    <w:rsid w:val="002A1A40"/>
    <w:rsid w:val="002A41F2"/>
    <w:rsid w:val="002D477D"/>
    <w:rsid w:val="002E2769"/>
    <w:rsid w:val="002F3A7B"/>
    <w:rsid w:val="00303D6A"/>
    <w:rsid w:val="0034666B"/>
    <w:rsid w:val="003653B1"/>
    <w:rsid w:val="0037334C"/>
    <w:rsid w:val="003803C3"/>
    <w:rsid w:val="003B1B1A"/>
    <w:rsid w:val="003C0BC6"/>
    <w:rsid w:val="003F5BCE"/>
    <w:rsid w:val="00452114"/>
    <w:rsid w:val="00464DF9"/>
    <w:rsid w:val="00482F04"/>
    <w:rsid w:val="004D622D"/>
    <w:rsid w:val="004E563E"/>
    <w:rsid w:val="00510EA5"/>
    <w:rsid w:val="005144A1"/>
    <w:rsid w:val="00531854"/>
    <w:rsid w:val="00541A7F"/>
    <w:rsid w:val="005460A8"/>
    <w:rsid w:val="00562B29"/>
    <w:rsid w:val="00564046"/>
    <w:rsid w:val="00584ABE"/>
    <w:rsid w:val="0059035D"/>
    <w:rsid w:val="005E3A0F"/>
    <w:rsid w:val="0060532A"/>
    <w:rsid w:val="0061082F"/>
    <w:rsid w:val="00655C66"/>
    <w:rsid w:val="00664D0D"/>
    <w:rsid w:val="00666A21"/>
    <w:rsid w:val="00675BE2"/>
    <w:rsid w:val="00680B3E"/>
    <w:rsid w:val="00695233"/>
    <w:rsid w:val="006A4E90"/>
    <w:rsid w:val="006B3728"/>
    <w:rsid w:val="006B7ED8"/>
    <w:rsid w:val="006E34B1"/>
    <w:rsid w:val="0075045E"/>
    <w:rsid w:val="00762194"/>
    <w:rsid w:val="00783E29"/>
    <w:rsid w:val="007841F8"/>
    <w:rsid w:val="008226DD"/>
    <w:rsid w:val="0082318B"/>
    <w:rsid w:val="00850480"/>
    <w:rsid w:val="008634A9"/>
    <w:rsid w:val="00886EDA"/>
    <w:rsid w:val="008B5FD5"/>
    <w:rsid w:val="009017B7"/>
    <w:rsid w:val="00903AC9"/>
    <w:rsid w:val="00942D8F"/>
    <w:rsid w:val="0095014B"/>
    <w:rsid w:val="009635EF"/>
    <w:rsid w:val="009B0FD4"/>
    <w:rsid w:val="009D13C6"/>
    <w:rsid w:val="009D65C0"/>
    <w:rsid w:val="009E4655"/>
    <w:rsid w:val="009E65AF"/>
    <w:rsid w:val="009F5132"/>
    <w:rsid w:val="00A23C5E"/>
    <w:rsid w:val="00A45251"/>
    <w:rsid w:val="00A57B7B"/>
    <w:rsid w:val="00A63495"/>
    <w:rsid w:val="00A804C8"/>
    <w:rsid w:val="00A8437F"/>
    <w:rsid w:val="00AA4780"/>
    <w:rsid w:val="00AE1B66"/>
    <w:rsid w:val="00B12F33"/>
    <w:rsid w:val="00B574C5"/>
    <w:rsid w:val="00BA1E55"/>
    <w:rsid w:val="00BC69F7"/>
    <w:rsid w:val="00BF3B52"/>
    <w:rsid w:val="00BF45BC"/>
    <w:rsid w:val="00C1055F"/>
    <w:rsid w:val="00C11042"/>
    <w:rsid w:val="00C233B0"/>
    <w:rsid w:val="00C970B9"/>
    <w:rsid w:val="00CC1E88"/>
    <w:rsid w:val="00CC642B"/>
    <w:rsid w:val="00D05C8F"/>
    <w:rsid w:val="00D11476"/>
    <w:rsid w:val="00D239BD"/>
    <w:rsid w:val="00D2766B"/>
    <w:rsid w:val="00D42FD6"/>
    <w:rsid w:val="00D45733"/>
    <w:rsid w:val="00D51D0B"/>
    <w:rsid w:val="00D758E3"/>
    <w:rsid w:val="00D75E98"/>
    <w:rsid w:val="00D96D74"/>
    <w:rsid w:val="00DB40CC"/>
    <w:rsid w:val="00DB78C5"/>
    <w:rsid w:val="00DC2C2D"/>
    <w:rsid w:val="00E4449E"/>
    <w:rsid w:val="00E51B91"/>
    <w:rsid w:val="00E84E9A"/>
    <w:rsid w:val="00EB0768"/>
    <w:rsid w:val="00EC048E"/>
    <w:rsid w:val="00EE6513"/>
    <w:rsid w:val="00EF004F"/>
    <w:rsid w:val="00F07C37"/>
    <w:rsid w:val="00F652FD"/>
    <w:rsid w:val="00F67B94"/>
    <w:rsid w:val="00F67CB7"/>
    <w:rsid w:val="00FA3A36"/>
    <w:rsid w:val="00FD671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5CEC68"/>
  <w14:defaultImageDpi w14:val="0"/>
  <w15:docId w15:val="{5A3E5693-FD1E-4351-8351-5DEBC45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F1294-25AE-420B-8037-6E33986A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Fátima Ramos</cp:lastModifiedBy>
  <cp:revision>6</cp:revision>
  <cp:lastPrinted>2018-04-17T09:38:00Z</cp:lastPrinted>
  <dcterms:created xsi:type="dcterms:W3CDTF">2018-05-23T10:27:00Z</dcterms:created>
  <dcterms:modified xsi:type="dcterms:W3CDTF">2018-05-24T16:56:00Z</dcterms:modified>
</cp:coreProperties>
</file>